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7CBC" w14:textId="77777777" w:rsidR="001538A8" w:rsidRPr="005277E0" w:rsidRDefault="001538A8" w:rsidP="0064161E">
      <w:pPr>
        <w:pStyle w:val="BodyText"/>
        <w:spacing w:line="276" w:lineRule="auto"/>
        <w:rPr>
          <w:rFonts w:asciiTheme="minorHAnsi" w:hAnsiTheme="minorHAnsi" w:cstheme="minorHAnsi"/>
          <w:sz w:val="22"/>
          <w:szCs w:val="22"/>
        </w:rPr>
      </w:pPr>
    </w:p>
    <w:p w14:paraId="7E712625" w14:textId="77777777" w:rsidR="001538A8" w:rsidRPr="005277E0" w:rsidRDefault="001538A8" w:rsidP="0064161E">
      <w:pPr>
        <w:pStyle w:val="BodyText"/>
        <w:spacing w:line="276" w:lineRule="auto"/>
        <w:rPr>
          <w:rFonts w:asciiTheme="minorHAnsi" w:hAnsiTheme="minorHAnsi" w:cstheme="minorHAnsi"/>
          <w:sz w:val="22"/>
          <w:szCs w:val="22"/>
        </w:rPr>
      </w:pPr>
    </w:p>
    <w:p w14:paraId="55D1658E" w14:textId="77777777" w:rsidR="001538A8" w:rsidRPr="005277E0" w:rsidRDefault="001538A8" w:rsidP="0064161E">
      <w:pPr>
        <w:pStyle w:val="BodyText"/>
        <w:spacing w:before="1" w:line="276" w:lineRule="auto"/>
        <w:rPr>
          <w:rFonts w:asciiTheme="minorHAnsi" w:hAnsiTheme="minorHAnsi" w:cstheme="minorHAnsi"/>
          <w:sz w:val="22"/>
          <w:szCs w:val="22"/>
        </w:rPr>
      </w:pPr>
    </w:p>
    <w:p w14:paraId="4C14B9C8" w14:textId="3292C60A" w:rsidR="00E35CBD" w:rsidRPr="00E35CBD" w:rsidRDefault="00E35CBD" w:rsidP="00E35CBD">
      <w:pPr>
        <w:spacing w:line="276" w:lineRule="auto"/>
        <w:jc w:val="center"/>
        <w:rPr>
          <w:rFonts w:asciiTheme="minorHAnsi" w:hAnsiTheme="minorHAnsi" w:cstheme="minorHAnsi"/>
          <w:b/>
        </w:rPr>
      </w:pPr>
      <w:r w:rsidRPr="00E35CBD">
        <w:rPr>
          <w:rFonts w:asciiTheme="minorHAnsi" w:hAnsiTheme="minorHAnsi" w:cstheme="minorHAnsi"/>
          <w:b/>
        </w:rPr>
        <w:t xml:space="preserve">KATHERINE TOWN </w:t>
      </w:r>
      <w:r w:rsidR="00F46063">
        <w:rPr>
          <w:rFonts w:asciiTheme="minorHAnsi" w:hAnsiTheme="minorHAnsi" w:cstheme="minorHAnsi"/>
          <w:b/>
        </w:rPr>
        <w:t>COUNCIL</w:t>
      </w:r>
      <w:r w:rsidR="00056F16" w:rsidRPr="005277E0">
        <w:rPr>
          <w:rFonts w:asciiTheme="minorHAnsi" w:hAnsiTheme="minorHAnsi" w:cstheme="minorHAnsi"/>
          <w:b/>
        </w:rPr>
        <w:t xml:space="preserve"> </w:t>
      </w:r>
      <w:r w:rsidRPr="00E35CBD">
        <w:rPr>
          <w:rFonts w:asciiTheme="minorHAnsi" w:hAnsiTheme="minorHAnsi" w:cstheme="minorHAnsi"/>
          <w:b/>
        </w:rPr>
        <w:t>MANAGEMENT SERVICES AGREEMENT</w:t>
      </w:r>
    </w:p>
    <w:p w14:paraId="0F64C6AB" w14:textId="77777777" w:rsidR="00872C35" w:rsidRDefault="00056F16" w:rsidP="00E35CBD">
      <w:pPr>
        <w:spacing w:line="276" w:lineRule="auto"/>
        <w:jc w:val="center"/>
        <w:rPr>
          <w:rFonts w:asciiTheme="minorHAnsi" w:hAnsiTheme="minorHAnsi" w:cstheme="minorHAnsi"/>
          <w:b/>
        </w:rPr>
      </w:pPr>
      <w:r w:rsidRPr="005277E0">
        <w:rPr>
          <w:rFonts w:asciiTheme="minorHAnsi" w:hAnsiTheme="minorHAnsi" w:cstheme="minorHAnsi"/>
          <w:b/>
        </w:rPr>
        <w:t xml:space="preserve">FOR </w:t>
      </w:r>
    </w:p>
    <w:p w14:paraId="0EEE457C" w14:textId="19E2084A" w:rsidR="001538A8" w:rsidRPr="005277E0" w:rsidRDefault="00056F16" w:rsidP="00E35CBD">
      <w:pPr>
        <w:spacing w:line="276" w:lineRule="auto"/>
        <w:jc w:val="center"/>
        <w:rPr>
          <w:rFonts w:asciiTheme="minorHAnsi" w:hAnsiTheme="minorHAnsi" w:cstheme="minorHAnsi"/>
        </w:rPr>
      </w:pPr>
      <w:r w:rsidRPr="005277E0">
        <w:rPr>
          <w:rFonts w:asciiTheme="minorHAnsi" w:hAnsiTheme="minorHAnsi" w:cstheme="minorHAnsi"/>
          <w:b/>
        </w:rPr>
        <w:t>KATHERINE AQUATIC CENTRE</w:t>
      </w:r>
    </w:p>
    <w:p w14:paraId="678670E5" w14:textId="77777777" w:rsidR="001538A8" w:rsidRPr="005277E0" w:rsidRDefault="001538A8" w:rsidP="0064161E">
      <w:pPr>
        <w:pStyle w:val="BodyText"/>
        <w:spacing w:line="276" w:lineRule="auto"/>
        <w:rPr>
          <w:rFonts w:asciiTheme="minorHAnsi" w:hAnsiTheme="minorHAnsi" w:cstheme="minorHAnsi"/>
          <w:sz w:val="22"/>
          <w:szCs w:val="22"/>
        </w:rPr>
      </w:pPr>
    </w:p>
    <w:p w14:paraId="14411CDC" w14:textId="77777777" w:rsidR="001538A8" w:rsidRPr="005277E0" w:rsidRDefault="001538A8" w:rsidP="0064161E">
      <w:pPr>
        <w:spacing w:line="276" w:lineRule="auto"/>
        <w:rPr>
          <w:rFonts w:asciiTheme="minorHAnsi" w:hAnsiTheme="minorHAnsi" w:cstheme="minorHAnsi"/>
        </w:rPr>
        <w:sectPr w:rsidR="001538A8" w:rsidRPr="005277E0" w:rsidSect="00930D27">
          <w:pgSz w:w="11920" w:h="16850"/>
          <w:pgMar w:top="1440" w:right="1440" w:bottom="1440" w:left="1440" w:header="720" w:footer="720" w:gutter="0"/>
          <w:cols w:space="720"/>
          <w:docGrid w:linePitch="299"/>
        </w:sectPr>
      </w:pPr>
      <w:bookmarkStart w:id="0" w:name="_TOC_250021"/>
      <w:bookmarkEnd w:id="0"/>
    </w:p>
    <w:p w14:paraId="228C2B70" w14:textId="2826420C" w:rsidR="001538A8" w:rsidRDefault="009E0B97" w:rsidP="0064161E">
      <w:pPr>
        <w:pStyle w:val="Heading3"/>
        <w:spacing w:before="231" w:line="276" w:lineRule="auto"/>
        <w:ind w:left="0"/>
        <w:rPr>
          <w:rFonts w:asciiTheme="minorHAnsi" w:hAnsiTheme="minorHAnsi" w:cstheme="minorHAnsi"/>
          <w:sz w:val="22"/>
          <w:szCs w:val="22"/>
        </w:rPr>
      </w:pPr>
      <w:r w:rsidRPr="005277E0">
        <w:rPr>
          <w:rFonts w:asciiTheme="minorHAnsi" w:hAnsiTheme="minorHAnsi" w:cstheme="minorHAnsi"/>
          <w:sz w:val="22"/>
          <w:szCs w:val="22"/>
        </w:rPr>
        <w:t>PURPOSE:</w:t>
      </w:r>
    </w:p>
    <w:p w14:paraId="0AF192E7" w14:textId="5B0DD927" w:rsidR="001538A8" w:rsidRPr="005277E0" w:rsidRDefault="009E0B97" w:rsidP="0064161E">
      <w:pPr>
        <w:spacing w:before="95" w:line="276" w:lineRule="auto"/>
        <w:rPr>
          <w:rFonts w:asciiTheme="minorHAnsi" w:hAnsiTheme="minorHAnsi" w:cstheme="minorHAnsi"/>
        </w:rPr>
        <w:sectPr w:rsidR="001538A8" w:rsidRPr="005277E0" w:rsidSect="00930D27">
          <w:type w:val="continuous"/>
          <w:pgSz w:w="11920" w:h="16850"/>
          <w:pgMar w:top="1440" w:right="1440" w:bottom="1440" w:left="1440" w:header="720" w:footer="720" w:gutter="0"/>
          <w:cols w:num="2" w:space="720" w:equalWidth="0">
            <w:col w:w="1322" w:space="1766"/>
            <w:col w:w="5952"/>
          </w:cols>
          <w:docGrid w:linePitch="299"/>
        </w:sectPr>
      </w:pPr>
      <w:r w:rsidRPr="005277E0">
        <w:rPr>
          <w:rFonts w:asciiTheme="minorHAnsi" w:hAnsiTheme="minorHAnsi" w:cstheme="minorHAnsi"/>
        </w:rPr>
        <w:br w:type="column"/>
      </w:r>
    </w:p>
    <w:p w14:paraId="5D949CB6" w14:textId="2FD18818" w:rsidR="001538A8" w:rsidRPr="005277E0" w:rsidRDefault="009E0B97" w:rsidP="0064161E">
      <w:pPr>
        <w:spacing w:before="92" w:line="276" w:lineRule="auto"/>
        <w:jc w:val="both"/>
        <w:rPr>
          <w:rFonts w:asciiTheme="minorHAnsi" w:hAnsiTheme="minorHAnsi" w:cstheme="minorHAnsi"/>
        </w:rPr>
      </w:pPr>
      <w:r w:rsidRPr="005277E0">
        <w:rPr>
          <w:rFonts w:asciiTheme="minorHAnsi" w:hAnsiTheme="minorHAnsi" w:cstheme="minorHAnsi"/>
        </w:rPr>
        <w:t xml:space="preserve">The purpose of this </w:t>
      </w:r>
      <w:r w:rsidR="00E35CBD" w:rsidRPr="005277E0">
        <w:rPr>
          <w:rFonts w:asciiTheme="minorHAnsi" w:hAnsiTheme="minorHAnsi" w:cstheme="minorHAnsi"/>
        </w:rPr>
        <w:t>Agreement</w:t>
      </w:r>
      <w:r w:rsidRPr="005277E0">
        <w:rPr>
          <w:rFonts w:asciiTheme="minorHAnsi" w:hAnsiTheme="minorHAnsi" w:cstheme="minorHAnsi"/>
        </w:rPr>
        <w:t xml:space="preserve"> is to clearly define the relationship between the two parties for the management of and operations at Katherine Aquatic Centre (</w:t>
      </w:r>
      <w:r w:rsidR="00826162" w:rsidRPr="005277E0">
        <w:rPr>
          <w:rFonts w:asciiTheme="minorHAnsi" w:hAnsiTheme="minorHAnsi" w:cstheme="minorHAnsi"/>
        </w:rPr>
        <w:t>Katherine Aquatic Centre</w:t>
      </w:r>
      <w:r w:rsidRPr="005277E0">
        <w:rPr>
          <w:rFonts w:asciiTheme="minorHAnsi" w:hAnsiTheme="minorHAnsi" w:cstheme="minorHAnsi"/>
        </w:rPr>
        <w:t>) following the successful awarding of T</w:t>
      </w:r>
      <w:r w:rsidR="00826162" w:rsidRPr="005277E0">
        <w:rPr>
          <w:rFonts w:asciiTheme="minorHAnsi" w:hAnsiTheme="minorHAnsi" w:cstheme="minorHAnsi"/>
        </w:rPr>
        <w:t xml:space="preserve">20 </w:t>
      </w:r>
      <w:r w:rsidRPr="005277E0">
        <w:rPr>
          <w:rFonts w:asciiTheme="minorHAnsi" w:hAnsiTheme="minorHAnsi" w:cstheme="minorHAnsi"/>
        </w:rPr>
        <w:t>-</w:t>
      </w:r>
      <w:r w:rsidR="00826162" w:rsidRPr="005277E0">
        <w:rPr>
          <w:rFonts w:asciiTheme="minorHAnsi" w:hAnsiTheme="minorHAnsi" w:cstheme="minorHAnsi"/>
        </w:rPr>
        <w:t xml:space="preserve"> </w:t>
      </w:r>
      <w:r w:rsidR="0036368D">
        <w:rPr>
          <w:rFonts w:asciiTheme="minorHAnsi" w:hAnsiTheme="minorHAnsi" w:cstheme="minorHAnsi"/>
        </w:rPr>
        <w:t>16</w:t>
      </w:r>
      <w:r w:rsidRPr="005277E0">
        <w:rPr>
          <w:rFonts w:asciiTheme="minorHAnsi" w:hAnsiTheme="minorHAnsi" w:cstheme="minorHAnsi"/>
        </w:rPr>
        <w:t xml:space="preserve"> </w:t>
      </w:r>
      <w:r w:rsidR="00872C35" w:rsidRPr="005277E0">
        <w:rPr>
          <w:rFonts w:asciiTheme="minorHAnsi" w:hAnsiTheme="minorHAnsi" w:cstheme="minorHAnsi"/>
        </w:rPr>
        <w:t>MANAGEMENT SERVICES FOR KATHERINE AQUATIC CENTRE</w:t>
      </w:r>
      <w:r w:rsidRPr="005277E0">
        <w:rPr>
          <w:rFonts w:asciiTheme="minorHAnsi" w:hAnsiTheme="minorHAnsi" w:cstheme="minorHAnsi"/>
        </w:rPr>
        <w:t>.</w:t>
      </w:r>
    </w:p>
    <w:p w14:paraId="294CCDC2" w14:textId="77777777" w:rsidR="001538A8" w:rsidRPr="005277E0" w:rsidRDefault="001538A8" w:rsidP="0064161E">
      <w:pPr>
        <w:pStyle w:val="BodyText"/>
        <w:spacing w:before="3" w:line="276" w:lineRule="auto"/>
        <w:rPr>
          <w:rFonts w:asciiTheme="minorHAnsi" w:hAnsiTheme="minorHAnsi" w:cstheme="minorHAnsi"/>
          <w:sz w:val="22"/>
          <w:szCs w:val="22"/>
        </w:rPr>
      </w:pPr>
    </w:p>
    <w:p w14:paraId="027E4493" w14:textId="77777777" w:rsidR="001538A8" w:rsidRPr="005277E0" w:rsidRDefault="009E0B97" w:rsidP="0064161E">
      <w:pPr>
        <w:spacing w:before="93" w:line="276" w:lineRule="auto"/>
        <w:rPr>
          <w:rFonts w:asciiTheme="minorHAnsi" w:hAnsiTheme="minorHAnsi" w:cstheme="minorHAnsi"/>
        </w:rPr>
      </w:pPr>
      <w:r w:rsidRPr="005277E0">
        <w:rPr>
          <w:rFonts w:asciiTheme="minorHAnsi" w:hAnsiTheme="minorHAnsi" w:cstheme="minorHAnsi"/>
        </w:rPr>
        <w:t>The two parties are:</w:t>
      </w:r>
    </w:p>
    <w:p w14:paraId="4E4AAC93" w14:textId="7D68C063" w:rsidR="001538A8" w:rsidRPr="005277E0" w:rsidRDefault="00F46063" w:rsidP="0064161E">
      <w:pPr>
        <w:pStyle w:val="BodyText"/>
        <w:spacing w:before="3" w:line="276" w:lineRule="auto"/>
        <w:rPr>
          <w:rFonts w:asciiTheme="minorHAnsi" w:hAnsiTheme="minorHAnsi" w:cstheme="minorHAnsi"/>
          <w:sz w:val="22"/>
          <w:szCs w:val="22"/>
        </w:rPr>
      </w:pPr>
      <w:r w:rsidRPr="005277E0">
        <w:rPr>
          <w:rFonts w:asciiTheme="minorHAnsi" w:hAnsiTheme="minorHAnsi" w:cstheme="minorHAnsi"/>
          <w:i/>
          <w:iCs/>
          <w:sz w:val="22"/>
          <w:szCs w:val="22"/>
        </w:rPr>
        <w:t xml:space="preserve">Katherine Aquatic Centre Operator </w:t>
      </w:r>
      <w:r w:rsidR="007A4B33" w:rsidRPr="005277E0">
        <w:rPr>
          <w:rFonts w:asciiTheme="minorHAnsi" w:hAnsiTheme="minorHAnsi" w:cstheme="minorHAnsi"/>
          <w:i/>
          <w:iCs/>
          <w:sz w:val="22"/>
          <w:szCs w:val="22"/>
        </w:rPr>
        <w:t>(The Operator)</w:t>
      </w:r>
      <w:r w:rsidR="007A4B33" w:rsidRPr="005277E0">
        <w:rPr>
          <w:rFonts w:asciiTheme="minorHAnsi" w:hAnsiTheme="minorHAnsi" w:cstheme="minorHAnsi"/>
          <w:sz w:val="22"/>
          <w:szCs w:val="22"/>
        </w:rPr>
        <w:t xml:space="preserve"> </w:t>
      </w:r>
    </w:p>
    <w:p w14:paraId="325F4450" w14:textId="77777777" w:rsidR="00E35CBD" w:rsidRPr="005277E0" w:rsidRDefault="00E35CBD" w:rsidP="0064161E">
      <w:pPr>
        <w:pStyle w:val="BodyText"/>
        <w:spacing w:before="3" w:line="276" w:lineRule="auto"/>
        <w:rPr>
          <w:rFonts w:asciiTheme="minorHAnsi" w:hAnsiTheme="minorHAnsi" w:cstheme="minorHAnsi"/>
          <w:b/>
          <w:sz w:val="22"/>
          <w:szCs w:val="22"/>
        </w:rPr>
      </w:pPr>
    </w:p>
    <w:p w14:paraId="21CB70E0" w14:textId="77777777" w:rsidR="001538A8" w:rsidRPr="005277E0" w:rsidRDefault="009E0B97" w:rsidP="0064161E">
      <w:pPr>
        <w:pStyle w:val="Heading5"/>
        <w:spacing w:line="276" w:lineRule="auto"/>
        <w:ind w:left="0"/>
        <w:rPr>
          <w:rFonts w:asciiTheme="minorHAnsi" w:hAnsiTheme="minorHAnsi" w:cstheme="minorHAnsi"/>
        </w:rPr>
      </w:pPr>
      <w:r w:rsidRPr="005277E0">
        <w:rPr>
          <w:rFonts w:asciiTheme="minorHAnsi" w:hAnsiTheme="minorHAnsi" w:cstheme="minorHAnsi"/>
        </w:rPr>
        <w:t>and</w:t>
      </w:r>
    </w:p>
    <w:p w14:paraId="14B60351" w14:textId="77777777" w:rsidR="001538A8" w:rsidRPr="005277E0" w:rsidRDefault="001538A8" w:rsidP="0064161E">
      <w:pPr>
        <w:pStyle w:val="BodyText"/>
        <w:spacing w:before="6" w:line="276" w:lineRule="auto"/>
        <w:rPr>
          <w:rFonts w:asciiTheme="minorHAnsi" w:hAnsiTheme="minorHAnsi" w:cstheme="minorHAnsi"/>
          <w:sz w:val="22"/>
          <w:szCs w:val="22"/>
        </w:rPr>
      </w:pPr>
    </w:p>
    <w:p w14:paraId="33715370" w14:textId="5631BBF2" w:rsidR="00E35CBD" w:rsidRPr="005277E0" w:rsidRDefault="009E0B97" w:rsidP="0064161E">
      <w:pPr>
        <w:spacing w:line="276" w:lineRule="auto"/>
        <w:rPr>
          <w:rFonts w:asciiTheme="minorHAnsi" w:hAnsiTheme="minorHAnsi" w:cstheme="minorHAnsi"/>
        </w:rPr>
      </w:pPr>
      <w:r w:rsidRPr="005277E0">
        <w:rPr>
          <w:rFonts w:asciiTheme="minorHAnsi" w:hAnsiTheme="minorHAnsi" w:cstheme="minorHAnsi"/>
        </w:rPr>
        <w:t>Katherine Town Council</w:t>
      </w:r>
      <w:r w:rsidR="00E35CBD" w:rsidRPr="005277E0">
        <w:rPr>
          <w:rFonts w:asciiTheme="minorHAnsi" w:hAnsiTheme="minorHAnsi" w:cstheme="minorHAnsi"/>
        </w:rPr>
        <w:t xml:space="preserve"> (</w:t>
      </w:r>
      <w:r w:rsidR="00F46063">
        <w:rPr>
          <w:rFonts w:asciiTheme="minorHAnsi" w:hAnsiTheme="minorHAnsi" w:cstheme="minorHAnsi"/>
        </w:rPr>
        <w:t>Council</w:t>
      </w:r>
      <w:r w:rsidR="00E35CBD" w:rsidRPr="005277E0">
        <w:rPr>
          <w:rFonts w:asciiTheme="minorHAnsi" w:hAnsiTheme="minorHAnsi" w:cstheme="minorHAnsi"/>
        </w:rPr>
        <w:t>)</w:t>
      </w:r>
    </w:p>
    <w:p w14:paraId="25A9E7E9" w14:textId="1D9ACE06" w:rsidR="001538A8" w:rsidRPr="00AA4A7D" w:rsidRDefault="009E0B97" w:rsidP="0064161E">
      <w:pPr>
        <w:spacing w:line="276" w:lineRule="auto"/>
        <w:rPr>
          <w:rFonts w:asciiTheme="minorHAnsi" w:hAnsiTheme="minorHAnsi" w:cstheme="minorHAnsi"/>
          <w:bCs/>
        </w:rPr>
      </w:pPr>
      <w:r w:rsidRPr="00AA4A7D">
        <w:rPr>
          <w:rFonts w:asciiTheme="minorHAnsi" w:hAnsiTheme="minorHAnsi" w:cstheme="minorHAnsi"/>
          <w:bCs/>
        </w:rPr>
        <w:t>Lot 1865 Stuart Highway Katherine NT 0850</w:t>
      </w:r>
    </w:p>
    <w:p w14:paraId="023292F1" w14:textId="77777777" w:rsidR="001538A8" w:rsidRPr="005277E0" w:rsidRDefault="001538A8" w:rsidP="0064161E">
      <w:pPr>
        <w:pStyle w:val="BodyText"/>
        <w:spacing w:before="7" w:line="276" w:lineRule="auto"/>
        <w:rPr>
          <w:rFonts w:asciiTheme="minorHAnsi" w:hAnsiTheme="minorHAnsi" w:cstheme="minorHAnsi"/>
          <w:b/>
          <w:sz w:val="22"/>
          <w:szCs w:val="22"/>
        </w:rPr>
      </w:pPr>
    </w:p>
    <w:p w14:paraId="693BCAFD" w14:textId="72EEA192" w:rsidR="001538A8" w:rsidRPr="005277E0" w:rsidRDefault="009E0B97" w:rsidP="0064161E">
      <w:pPr>
        <w:spacing w:before="93" w:line="276" w:lineRule="auto"/>
        <w:rPr>
          <w:rFonts w:asciiTheme="minorHAnsi" w:hAnsiTheme="minorHAnsi" w:cstheme="minorHAnsi"/>
        </w:rPr>
      </w:pPr>
      <w:r w:rsidRPr="005277E0">
        <w:rPr>
          <w:rFonts w:asciiTheme="minorHAnsi" w:hAnsiTheme="minorHAnsi" w:cstheme="minorHAnsi"/>
        </w:rPr>
        <w:t xml:space="preserve">This </w:t>
      </w:r>
      <w:r w:rsidR="00826162" w:rsidRPr="005277E0">
        <w:rPr>
          <w:rFonts w:asciiTheme="minorHAnsi" w:hAnsiTheme="minorHAnsi" w:cstheme="minorHAnsi"/>
        </w:rPr>
        <w:t>Agreement</w:t>
      </w:r>
      <w:r w:rsidRPr="005277E0">
        <w:rPr>
          <w:rFonts w:asciiTheme="minorHAnsi" w:hAnsiTheme="minorHAnsi" w:cstheme="minorHAnsi"/>
        </w:rPr>
        <w:t xml:space="preserve"> defines the terms for the relationship in the interest of a mutually beneficial arrangement.</w:t>
      </w:r>
    </w:p>
    <w:p w14:paraId="04E442C6" w14:textId="77777777" w:rsidR="001538A8" w:rsidRPr="005277E0" w:rsidRDefault="001538A8" w:rsidP="0064161E">
      <w:pPr>
        <w:pStyle w:val="BodyText"/>
        <w:spacing w:before="4" w:line="276" w:lineRule="auto"/>
        <w:rPr>
          <w:rFonts w:asciiTheme="minorHAnsi" w:hAnsiTheme="minorHAnsi" w:cstheme="minorHAnsi"/>
          <w:sz w:val="22"/>
          <w:szCs w:val="22"/>
        </w:rPr>
      </w:pPr>
    </w:p>
    <w:p w14:paraId="43E267A4" w14:textId="717B9861" w:rsidR="001538A8" w:rsidRPr="005277E0" w:rsidRDefault="00826162" w:rsidP="0064161E">
      <w:pPr>
        <w:pStyle w:val="Heading3"/>
        <w:spacing w:after="240" w:line="276" w:lineRule="auto"/>
        <w:ind w:left="0"/>
        <w:rPr>
          <w:rFonts w:asciiTheme="minorHAnsi" w:hAnsiTheme="minorHAnsi" w:cstheme="minorHAnsi"/>
          <w:sz w:val="22"/>
          <w:szCs w:val="22"/>
        </w:rPr>
      </w:pPr>
      <w:bookmarkStart w:id="1" w:name="_TOC_250020"/>
      <w:r w:rsidRPr="005277E0">
        <w:rPr>
          <w:rFonts w:asciiTheme="minorHAnsi" w:hAnsiTheme="minorHAnsi" w:cstheme="minorHAnsi"/>
          <w:sz w:val="22"/>
          <w:szCs w:val="22"/>
        </w:rPr>
        <w:t>MANAGEMENT SERVICE AGREEMENT</w:t>
      </w:r>
      <w:r w:rsidR="009E0B97" w:rsidRPr="005277E0">
        <w:rPr>
          <w:rFonts w:asciiTheme="minorHAnsi" w:hAnsiTheme="minorHAnsi" w:cstheme="minorHAnsi"/>
          <w:sz w:val="22"/>
          <w:szCs w:val="22"/>
        </w:rPr>
        <w:t xml:space="preserve"> </w:t>
      </w:r>
      <w:bookmarkEnd w:id="1"/>
      <w:r w:rsidR="009E0B97" w:rsidRPr="005277E0">
        <w:rPr>
          <w:rFonts w:asciiTheme="minorHAnsi" w:hAnsiTheme="minorHAnsi" w:cstheme="minorHAnsi"/>
          <w:sz w:val="22"/>
          <w:szCs w:val="22"/>
        </w:rPr>
        <w:t>TERM:</w:t>
      </w:r>
    </w:p>
    <w:p w14:paraId="3D844B7D" w14:textId="77777777" w:rsidR="00AA4A7D" w:rsidRDefault="009E0B97" w:rsidP="0064161E">
      <w:pPr>
        <w:rPr>
          <w:rFonts w:asciiTheme="minorHAnsi" w:hAnsiTheme="minorHAnsi" w:cstheme="minorHAnsi"/>
        </w:rPr>
      </w:pPr>
      <w:r w:rsidRPr="005277E0">
        <w:rPr>
          <w:rFonts w:asciiTheme="minorHAnsi" w:hAnsiTheme="minorHAnsi" w:cstheme="minorHAnsi"/>
        </w:rPr>
        <w:t xml:space="preserve">The term of the </w:t>
      </w:r>
      <w:r w:rsidR="00E35CBD" w:rsidRPr="005277E0">
        <w:rPr>
          <w:rFonts w:asciiTheme="minorHAnsi" w:hAnsiTheme="minorHAnsi" w:cstheme="minorHAnsi"/>
        </w:rPr>
        <w:t>Agreement</w:t>
      </w:r>
      <w:r w:rsidRPr="005277E0">
        <w:rPr>
          <w:rFonts w:asciiTheme="minorHAnsi" w:hAnsiTheme="minorHAnsi" w:cstheme="minorHAnsi"/>
        </w:rPr>
        <w:t xml:space="preserve"> will be in effect between the dates of </w:t>
      </w:r>
      <w:r w:rsidRPr="005277E0">
        <w:rPr>
          <w:rFonts w:asciiTheme="minorHAnsi" w:hAnsiTheme="minorHAnsi" w:cstheme="minorHAnsi"/>
          <w:b/>
        </w:rPr>
        <w:t xml:space="preserve">1 July 2021 </w:t>
      </w:r>
      <w:r w:rsidRPr="005277E0">
        <w:rPr>
          <w:rFonts w:asciiTheme="minorHAnsi" w:hAnsiTheme="minorHAnsi" w:cstheme="minorHAnsi"/>
        </w:rPr>
        <w:t xml:space="preserve">to and </w:t>
      </w:r>
      <w:r w:rsidR="002B34B4" w:rsidRPr="005277E0">
        <w:rPr>
          <w:rFonts w:asciiTheme="minorHAnsi" w:hAnsiTheme="minorHAnsi" w:cstheme="minorHAnsi"/>
        </w:rPr>
        <w:t>i</w:t>
      </w:r>
      <w:r w:rsidRPr="005277E0">
        <w:rPr>
          <w:rFonts w:asciiTheme="minorHAnsi" w:hAnsiTheme="minorHAnsi" w:cstheme="minorHAnsi"/>
        </w:rPr>
        <w:t xml:space="preserve">nclusive of </w:t>
      </w:r>
    </w:p>
    <w:p w14:paraId="53691EC1" w14:textId="1AC51049" w:rsidR="001538A8" w:rsidRPr="005277E0" w:rsidRDefault="009E0B97" w:rsidP="0064161E">
      <w:pPr>
        <w:rPr>
          <w:rFonts w:asciiTheme="minorHAnsi" w:hAnsiTheme="minorHAnsi" w:cstheme="minorHAnsi"/>
        </w:rPr>
      </w:pPr>
      <w:r w:rsidRPr="005277E0">
        <w:rPr>
          <w:rFonts w:asciiTheme="minorHAnsi" w:hAnsiTheme="minorHAnsi" w:cstheme="minorHAnsi"/>
          <w:b/>
        </w:rPr>
        <w:t xml:space="preserve">30 June 2024 </w:t>
      </w:r>
      <w:r w:rsidR="00AA4A7D">
        <w:rPr>
          <w:rFonts w:asciiTheme="minorHAnsi" w:hAnsiTheme="minorHAnsi" w:cstheme="minorHAnsi"/>
        </w:rPr>
        <w:t xml:space="preserve">and will be </w:t>
      </w:r>
      <w:r w:rsidRPr="005277E0">
        <w:rPr>
          <w:rFonts w:asciiTheme="minorHAnsi" w:hAnsiTheme="minorHAnsi" w:cstheme="minorHAnsi"/>
        </w:rPr>
        <w:t>reviewed on the 1 July each year.</w:t>
      </w:r>
    </w:p>
    <w:p w14:paraId="2A77FCB7" w14:textId="77777777" w:rsidR="001538A8" w:rsidRPr="005277E0" w:rsidRDefault="001538A8" w:rsidP="0064161E">
      <w:pPr>
        <w:pStyle w:val="BodyText"/>
        <w:spacing w:before="2" w:line="276" w:lineRule="auto"/>
        <w:rPr>
          <w:rFonts w:asciiTheme="minorHAnsi" w:hAnsiTheme="minorHAnsi" w:cstheme="minorHAnsi"/>
          <w:sz w:val="22"/>
          <w:szCs w:val="22"/>
        </w:rPr>
      </w:pPr>
    </w:p>
    <w:p w14:paraId="062FC988" w14:textId="5D878F38" w:rsidR="00367AC8" w:rsidRPr="005277E0" w:rsidRDefault="00367AC8" w:rsidP="00367AC8">
      <w:pPr>
        <w:pStyle w:val="Heading3"/>
        <w:spacing w:after="240" w:line="276" w:lineRule="auto"/>
        <w:ind w:left="0"/>
        <w:rPr>
          <w:rFonts w:asciiTheme="minorHAnsi" w:hAnsiTheme="minorHAnsi" w:cstheme="minorHAnsi"/>
          <w:sz w:val="22"/>
          <w:szCs w:val="22"/>
        </w:rPr>
      </w:pPr>
      <w:bookmarkStart w:id="2" w:name="_TOC_250019"/>
      <w:r>
        <w:rPr>
          <w:rFonts w:asciiTheme="minorHAnsi" w:hAnsiTheme="minorHAnsi" w:cstheme="minorHAnsi"/>
          <w:sz w:val="22"/>
          <w:szCs w:val="22"/>
        </w:rPr>
        <w:t>LOCATION OF PREMISES</w:t>
      </w:r>
      <w:r w:rsidRPr="005277E0">
        <w:rPr>
          <w:rFonts w:asciiTheme="minorHAnsi" w:hAnsiTheme="minorHAnsi" w:cstheme="minorHAnsi"/>
          <w:sz w:val="22"/>
          <w:szCs w:val="22"/>
        </w:rPr>
        <w:t>:</w:t>
      </w:r>
    </w:p>
    <w:p w14:paraId="766E729C" w14:textId="3921239E" w:rsidR="00367AC8" w:rsidRDefault="00C3537D" w:rsidP="0064161E">
      <w:pPr>
        <w:pStyle w:val="Heading3"/>
        <w:spacing w:after="240" w:line="276" w:lineRule="auto"/>
        <w:ind w:left="0"/>
        <w:rPr>
          <w:rFonts w:asciiTheme="minorHAnsi" w:hAnsiTheme="minorHAnsi" w:cstheme="minorHAnsi"/>
          <w:sz w:val="22"/>
          <w:szCs w:val="22"/>
        </w:rPr>
      </w:pPr>
      <w:r w:rsidRPr="00C3537D">
        <w:rPr>
          <w:rFonts w:asciiTheme="minorHAnsi" w:hAnsiTheme="minorHAnsi" w:cstheme="minorHAnsi"/>
          <w:b w:val="0"/>
          <w:bCs w:val="0"/>
          <w:sz w:val="22"/>
          <w:szCs w:val="22"/>
        </w:rPr>
        <w:t xml:space="preserve">The </w:t>
      </w:r>
      <w:r>
        <w:rPr>
          <w:rFonts w:asciiTheme="minorHAnsi" w:hAnsiTheme="minorHAnsi" w:cstheme="minorHAnsi"/>
          <w:b w:val="0"/>
          <w:bCs w:val="0"/>
          <w:sz w:val="22"/>
          <w:szCs w:val="22"/>
        </w:rPr>
        <w:t>Premises</w:t>
      </w:r>
      <w:r w:rsidRPr="00C3537D">
        <w:rPr>
          <w:rFonts w:asciiTheme="minorHAnsi" w:hAnsiTheme="minorHAnsi" w:cstheme="minorHAnsi"/>
          <w:b w:val="0"/>
          <w:bCs w:val="0"/>
          <w:sz w:val="22"/>
          <w:szCs w:val="22"/>
        </w:rPr>
        <w:t xml:space="preserve">, </w:t>
      </w:r>
      <w:r w:rsidRPr="00C3537D">
        <w:rPr>
          <w:rFonts w:asciiTheme="minorHAnsi" w:hAnsiTheme="minorHAnsi" w:cstheme="minorHAnsi"/>
          <w:b w:val="0"/>
          <w:bCs w:val="0"/>
          <w:i/>
          <w:iCs/>
          <w:sz w:val="22"/>
          <w:szCs w:val="22"/>
        </w:rPr>
        <w:t>Katherine Aquatic Centre</w:t>
      </w:r>
      <w:r w:rsidRPr="00C3537D">
        <w:rPr>
          <w:rFonts w:asciiTheme="minorHAnsi" w:hAnsiTheme="minorHAnsi" w:cstheme="minorHAnsi"/>
          <w:b w:val="0"/>
          <w:bCs w:val="0"/>
          <w:sz w:val="22"/>
          <w:szCs w:val="22"/>
        </w:rPr>
        <w:t xml:space="preserve">, is located at </w:t>
      </w:r>
      <w:r w:rsidR="00367AC8" w:rsidRPr="00C3537D">
        <w:rPr>
          <w:rFonts w:asciiTheme="minorHAnsi" w:hAnsiTheme="minorHAnsi" w:cstheme="minorHAnsi"/>
          <w:b w:val="0"/>
          <w:bCs w:val="0"/>
          <w:sz w:val="22"/>
          <w:szCs w:val="22"/>
        </w:rPr>
        <w:t>2525 Stuart H</w:t>
      </w:r>
      <w:r w:rsidRPr="00C3537D">
        <w:rPr>
          <w:rFonts w:asciiTheme="minorHAnsi" w:hAnsiTheme="minorHAnsi" w:cstheme="minorHAnsi"/>
          <w:b w:val="0"/>
          <w:bCs w:val="0"/>
          <w:sz w:val="22"/>
          <w:szCs w:val="22"/>
        </w:rPr>
        <w:t>ighway</w:t>
      </w:r>
      <w:r w:rsidR="00367AC8" w:rsidRPr="00C3537D">
        <w:rPr>
          <w:rFonts w:asciiTheme="minorHAnsi" w:hAnsiTheme="minorHAnsi" w:cstheme="minorHAnsi"/>
          <w:b w:val="0"/>
          <w:bCs w:val="0"/>
          <w:sz w:val="22"/>
          <w:szCs w:val="22"/>
        </w:rPr>
        <w:t xml:space="preserve"> Katherine NT 0850</w:t>
      </w:r>
      <w:r>
        <w:rPr>
          <w:rFonts w:asciiTheme="minorHAnsi" w:hAnsiTheme="minorHAnsi" w:cstheme="minorHAnsi"/>
          <w:b w:val="0"/>
          <w:bCs w:val="0"/>
          <w:sz w:val="22"/>
          <w:szCs w:val="22"/>
        </w:rPr>
        <w:t>.</w:t>
      </w:r>
    </w:p>
    <w:p w14:paraId="5826C283" w14:textId="2D38C871" w:rsidR="001538A8" w:rsidRPr="005277E0" w:rsidRDefault="009E0B97" w:rsidP="0064161E">
      <w:pPr>
        <w:pStyle w:val="Heading3"/>
        <w:spacing w:after="240" w:line="276" w:lineRule="auto"/>
        <w:ind w:left="0"/>
        <w:rPr>
          <w:rFonts w:asciiTheme="minorHAnsi" w:hAnsiTheme="minorHAnsi" w:cstheme="minorHAnsi"/>
          <w:sz w:val="22"/>
          <w:szCs w:val="22"/>
        </w:rPr>
      </w:pPr>
      <w:r w:rsidRPr="005277E0">
        <w:rPr>
          <w:rFonts w:asciiTheme="minorHAnsi" w:hAnsiTheme="minorHAnsi" w:cstheme="minorHAnsi"/>
          <w:sz w:val="22"/>
          <w:szCs w:val="22"/>
        </w:rPr>
        <w:t xml:space="preserve">SCOPE OF </w:t>
      </w:r>
      <w:bookmarkEnd w:id="2"/>
      <w:r w:rsidRPr="005277E0">
        <w:rPr>
          <w:rFonts w:asciiTheme="minorHAnsi" w:hAnsiTheme="minorHAnsi" w:cstheme="minorHAnsi"/>
          <w:sz w:val="22"/>
          <w:szCs w:val="22"/>
        </w:rPr>
        <w:t>A</w:t>
      </w:r>
      <w:r w:rsidR="00E35CBD" w:rsidRPr="005277E0">
        <w:rPr>
          <w:rFonts w:asciiTheme="minorHAnsi" w:hAnsiTheme="minorHAnsi" w:cstheme="minorHAnsi"/>
          <w:sz w:val="22"/>
          <w:szCs w:val="22"/>
        </w:rPr>
        <w:t>GREEMENT</w:t>
      </w:r>
      <w:r w:rsidRPr="005277E0">
        <w:rPr>
          <w:rFonts w:asciiTheme="minorHAnsi" w:hAnsiTheme="minorHAnsi" w:cstheme="minorHAnsi"/>
          <w:sz w:val="22"/>
          <w:szCs w:val="22"/>
        </w:rPr>
        <w:t>:</w:t>
      </w:r>
    </w:p>
    <w:p w14:paraId="5A2D6A9F" w14:textId="146F09B7" w:rsidR="001538A8" w:rsidRDefault="007A4B33" w:rsidP="0064161E">
      <w:pPr>
        <w:spacing w:line="276" w:lineRule="auto"/>
        <w:rPr>
          <w:rFonts w:asciiTheme="minorHAnsi" w:hAnsiTheme="minorHAnsi" w:cstheme="minorHAnsi"/>
        </w:rPr>
      </w:pPr>
      <w:r w:rsidRPr="005277E0">
        <w:rPr>
          <w:rFonts w:asciiTheme="minorHAnsi" w:hAnsiTheme="minorHAnsi" w:cstheme="minorHAnsi"/>
          <w:i/>
          <w:iCs/>
        </w:rPr>
        <w:t>The Operator</w:t>
      </w:r>
      <w:r w:rsidRPr="005277E0">
        <w:rPr>
          <w:rFonts w:asciiTheme="minorHAnsi" w:hAnsiTheme="minorHAnsi" w:cstheme="minorHAnsi"/>
        </w:rPr>
        <w:t xml:space="preserve"> </w:t>
      </w:r>
      <w:r w:rsidR="009E0B97" w:rsidRPr="005277E0">
        <w:rPr>
          <w:rFonts w:asciiTheme="minorHAnsi" w:hAnsiTheme="minorHAnsi" w:cstheme="minorHAnsi"/>
        </w:rPr>
        <w:t xml:space="preserve">and </w:t>
      </w:r>
      <w:r w:rsidR="00F46063">
        <w:rPr>
          <w:rFonts w:asciiTheme="minorHAnsi" w:hAnsiTheme="minorHAnsi" w:cstheme="minorHAnsi"/>
        </w:rPr>
        <w:t>Council</w:t>
      </w:r>
      <w:r w:rsidR="009E0B97" w:rsidRPr="005277E0">
        <w:rPr>
          <w:rFonts w:asciiTheme="minorHAnsi" w:hAnsiTheme="minorHAnsi" w:cstheme="minorHAnsi"/>
        </w:rPr>
        <w:t xml:space="preserve"> will enter a formal partnership to jointly manage and operate the </w:t>
      </w:r>
      <w:r w:rsidR="00826162" w:rsidRPr="005277E0">
        <w:rPr>
          <w:rFonts w:asciiTheme="minorHAnsi" w:hAnsiTheme="minorHAnsi" w:cstheme="minorHAnsi"/>
        </w:rPr>
        <w:t>Katherine Aquatic Centre</w:t>
      </w:r>
      <w:r w:rsidR="009E0B97" w:rsidRPr="005277E0">
        <w:rPr>
          <w:rFonts w:asciiTheme="minorHAnsi" w:hAnsiTheme="minorHAnsi" w:cstheme="minorHAnsi"/>
        </w:rPr>
        <w:t>.</w:t>
      </w:r>
    </w:p>
    <w:p w14:paraId="02D47838" w14:textId="77777777" w:rsidR="00F46063" w:rsidRPr="005277E0" w:rsidRDefault="00F46063" w:rsidP="0064161E">
      <w:pPr>
        <w:spacing w:line="276" w:lineRule="auto"/>
        <w:rPr>
          <w:rFonts w:asciiTheme="minorHAnsi" w:hAnsiTheme="minorHAnsi" w:cstheme="minorHAnsi"/>
        </w:rPr>
      </w:pPr>
    </w:p>
    <w:p w14:paraId="1B6048DB" w14:textId="573DD031" w:rsidR="001538A8" w:rsidRPr="005277E0" w:rsidRDefault="009E0B97" w:rsidP="0064161E">
      <w:pPr>
        <w:spacing w:line="276" w:lineRule="auto"/>
        <w:rPr>
          <w:rFonts w:asciiTheme="minorHAnsi" w:hAnsiTheme="minorHAnsi" w:cstheme="minorHAnsi"/>
        </w:rPr>
      </w:pPr>
      <w:r w:rsidRPr="005277E0">
        <w:rPr>
          <w:rFonts w:asciiTheme="minorHAnsi" w:hAnsiTheme="minorHAnsi" w:cstheme="minorHAnsi"/>
        </w:rPr>
        <w:t xml:space="preserve">The </w:t>
      </w:r>
      <w:r w:rsidR="00F46063">
        <w:rPr>
          <w:rFonts w:asciiTheme="minorHAnsi" w:hAnsiTheme="minorHAnsi" w:cstheme="minorHAnsi"/>
        </w:rPr>
        <w:t>scope of this</w:t>
      </w:r>
      <w:r w:rsidRPr="005277E0">
        <w:rPr>
          <w:rFonts w:asciiTheme="minorHAnsi" w:hAnsiTheme="minorHAnsi" w:cstheme="minorHAnsi"/>
        </w:rPr>
        <w:t xml:space="preserve"> </w:t>
      </w:r>
      <w:r w:rsidR="00E35CBD" w:rsidRPr="005277E0">
        <w:rPr>
          <w:rFonts w:asciiTheme="minorHAnsi" w:hAnsiTheme="minorHAnsi" w:cstheme="minorHAnsi"/>
        </w:rPr>
        <w:t>Agreement</w:t>
      </w:r>
      <w:r w:rsidRPr="005277E0">
        <w:rPr>
          <w:rFonts w:asciiTheme="minorHAnsi" w:hAnsiTheme="minorHAnsi" w:cstheme="minorHAnsi"/>
        </w:rPr>
        <w:t xml:space="preserve"> includes:</w:t>
      </w:r>
    </w:p>
    <w:p w14:paraId="251AD9EB" w14:textId="77777777" w:rsidR="002B34B4" w:rsidRPr="005277E0" w:rsidRDefault="002B34B4" w:rsidP="0064161E">
      <w:pPr>
        <w:spacing w:line="276" w:lineRule="auto"/>
        <w:rPr>
          <w:rFonts w:asciiTheme="minorHAnsi" w:hAnsiTheme="minorHAnsi" w:cstheme="minorHAnsi"/>
        </w:rPr>
      </w:pPr>
    </w:p>
    <w:p w14:paraId="4FA20DF1" w14:textId="60710BC1" w:rsidR="001538A8" w:rsidRPr="00F46063" w:rsidRDefault="00826162" w:rsidP="00F46063">
      <w:pPr>
        <w:pStyle w:val="ListParagraph"/>
        <w:numPr>
          <w:ilvl w:val="0"/>
          <w:numId w:val="35"/>
        </w:numPr>
        <w:tabs>
          <w:tab w:val="left" w:pos="1241"/>
          <w:tab w:val="left" w:pos="1242"/>
        </w:tabs>
        <w:spacing w:line="276" w:lineRule="auto"/>
        <w:rPr>
          <w:rFonts w:asciiTheme="minorHAnsi" w:hAnsiTheme="minorHAnsi" w:cstheme="minorHAnsi"/>
          <w:b/>
          <w:bCs/>
        </w:rPr>
      </w:pPr>
      <w:r w:rsidRPr="00F46063">
        <w:rPr>
          <w:rFonts w:asciiTheme="minorHAnsi" w:hAnsiTheme="minorHAnsi" w:cstheme="minorHAnsi"/>
          <w:b/>
          <w:bCs/>
        </w:rPr>
        <w:t>Katherine Aquatic Centre</w:t>
      </w:r>
      <w:r w:rsidR="009E0B97" w:rsidRPr="00F46063">
        <w:rPr>
          <w:rFonts w:asciiTheme="minorHAnsi" w:hAnsiTheme="minorHAnsi" w:cstheme="minorHAnsi"/>
          <w:b/>
          <w:bCs/>
        </w:rPr>
        <w:t xml:space="preserve"> Facility Management and Operational Requirements</w:t>
      </w:r>
    </w:p>
    <w:p w14:paraId="1BA7320C" w14:textId="433C1668" w:rsidR="001538A8" w:rsidRPr="00F46063" w:rsidRDefault="00F46063" w:rsidP="00F46063">
      <w:pPr>
        <w:pStyle w:val="ListParagraph"/>
        <w:numPr>
          <w:ilvl w:val="0"/>
          <w:numId w:val="35"/>
        </w:numPr>
        <w:tabs>
          <w:tab w:val="left" w:pos="1246"/>
          <w:tab w:val="left" w:pos="1247"/>
        </w:tabs>
        <w:spacing w:line="276" w:lineRule="auto"/>
        <w:rPr>
          <w:rFonts w:asciiTheme="minorHAnsi" w:hAnsiTheme="minorHAnsi" w:cstheme="minorHAnsi"/>
          <w:b/>
          <w:bCs/>
        </w:rPr>
      </w:pPr>
      <w:r w:rsidRPr="00F46063">
        <w:rPr>
          <w:rFonts w:asciiTheme="minorHAnsi" w:hAnsiTheme="minorHAnsi" w:cstheme="minorHAnsi"/>
          <w:b/>
          <w:bCs/>
        </w:rPr>
        <w:t>Management Fees</w:t>
      </w:r>
    </w:p>
    <w:p w14:paraId="3841BE30" w14:textId="22CA8078" w:rsidR="00930D27" w:rsidRPr="00F46063" w:rsidRDefault="00F46063" w:rsidP="00F46063">
      <w:pPr>
        <w:pStyle w:val="ListParagraph"/>
        <w:numPr>
          <w:ilvl w:val="0"/>
          <w:numId w:val="35"/>
        </w:numPr>
        <w:tabs>
          <w:tab w:val="left" w:pos="1246"/>
          <w:tab w:val="left" w:pos="1247"/>
        </w:tabs>
        <w:spacing w:line="276" w:lineRule="auto"/>
        <w:rPr>
          <w:rFonts w:asciiTheme="minorHAnsi" w:hAnsiTheme="minorHAnsi" w:cstheme="minorHAnsi"/>
          <w:b/>
          <w:bCs/>
        </w:rPr>
      </w:pPr>
      <w:r w:rsidRPr="00F46063">
        <w:rPr>
          <w:rFonts w:asciiTheme="minorHAnsi" w:hAnsiTheme="minorHAnsi" w:cstheme="minorHAnsi"/>
          <w:b/>
          <w:bCs/>
        </w:rPr>
        <w:t>Intellectual Property</w:t>
      </w:r>
    </w:p>
    <w:p w14:paraId="0E273E21" w14:textId="5DA61ADF" w:rsidR="001538A8" w:rsidRPr="00F46063" w:rsidRDefault="00F46063" w:rsidP="00F46063">
      <w:pPr>
        <w:pStyle w:val="ListParagraph"/>
        <w:numPr>
          <w:ilvl w:val="0"/>
          <w:numId w:val="35"/>
        </w:numPr>
        <w:tabs>
          <w:tab w:val="left" w:pos="1249"/>
          <w:tab w:val="left" w:pos="1250"/>
        </w:tabs>
        <w:spacing w:line="276" w:lineRule="auto"/>
        <w:rPr>
          <w:rFonts w:asciiTheme="minorHAnsi" w:hAnsiTheme="minorHAnsi" w:cstheme="minorHAnsi"/>
          <w:b/>
          <w:bCs/>
        </w:rPr>
      </w:pPr>
      <w:r w:rsidRPr="00F46063">
        <w:rPr>
          <w:rFonts w:asciiTheme="minorHAnsi" w:hAnsiTheme="minorHAnsi" w:cstheme="minorHAnsi"/>
          <w:b/>
          <w:bCs/>
        </w:rPr>
        <w:t>Disputes Resolution</w:t>
      </w:r>
    </w:p>
    <w:p w14:paraId="12872639" w14:textId="77777777" w:rsidR="001538A8" w:rsidRPr="00F46063" w:rsidRDefault="001538A8" w:rsidP="0064161E">
      <w:pPr>
        <w:pStyle w:val="BodyText"/>
        <w:spacing w:line="276" w:lineRule="auto"/>
        <w:rPr>
          <w:rFonts w:asciiTheme="minorHAnsi" w:hAnsiTheme="minorHAnsi" w:cstheme="minorHAnsi"/>
          <w:sz w:val="22"/>
          <w:szCs w:val="22"/>
        </w:rPr>
      </w:pPr>
    </w:p>
    <w:p w14:paraId="2590C806" w14:textId="0FA2611C" w:rsidR="001538A8" w:rsidRPr="00F46063" w:rsidRDefault="001538A8" w:rsidP="0064161E">
      <w:pPr>
        <w:pStyle w:val="BodyText"/>
        <w:spacing w:before="7" w:line="276" w:lineRule="auto"/>
        <w:rPr>
          <w:rFonts w:asciiTheme="minorHAnsi" w:hAnsiTheme="minorHAnsi" w:cstheme="minorHAnsi"/>
          <w:sz w:val="22"/>
          <w:szCs w:val="22"/>
        </w:rPr>
        <w:sectPr w:rsidR="001538A8" w:rsidRPr="00F46063" w:rsidSect="00930D27">
          <w:type w:val="continuous"/>
          <w:pgSz w:w="11920" w:h="16850"/>
          <w:pgMar w:top="1440" w:right="1440" w:bottom="1440" w:left="1440" w:header="720" w:footer="720" w:gutter="0"/>
          <w:cols w:space="720"/>
          <w:docGrid w:linePitch="299"/>
        </w:sectPr>
      </w:pPr>
    </w:p>
    <w:p w14:paraId="7597F007" w14:textId="083AB139" w:rsidR="001538A8" w:rsidRPr="005277E0" w:rsidRDefault="00E35CBD" w:rsidP="003E43DD">
      <w:pPr>
        <w:pStyle w:val="Heading4"/>
        <w:numPr>
          <w:ilvl w:val="0"/>
          <w:numId w:val="2"/>
        </w:numPr>
        <w:tabs>
          <w:tab w:val="left" w:pos="484"/>
        </w:tabs>
        <w:spacing w:line="276" w:lineRule="auto"/>
        <w:ind w:left="0" w:firstLine="0"/>
        <w:rPr>
          <w:rFonts w:asciiTheme="minorHAnsi" w:hAnsiTheme="minorHAnsi" w:cstheme="minorHAnsi"/>
          <w:sz w:val="22"/>
          <w:szCs w:val="22"/>
        </w:rPr>
      </w:pPr>
      <w:bookmarkStart w:id="3" w:name="_TOC_250018"/>
      <w:r w:rsidRPr="005277E0">
        <w:rPr>
          <w:rFonts w:asciiTheme="minorHAnsi" w:hAnsiTheme="minorHAnsi" w:cstheme="minorHAnsi"/>
          <w:sz w:val="22"/>
          <w:szCs w:val="22"/>
        </w:rPr>
        <w:lastRenderedPageBreak/>
        <w:t xml:space="preserve">KATHERINE AQUATIC CENTRE </w:t>
      </w:r>
      <w:r w:rsidR="009E0B97" w:rsidRPr="005277E0">
        <w:rPr>
          <w:rFonts w:asciiTheme="minorHAnsi" w:hAnsiTheme="minorHAnsi" w:cstheme="minorHAnsi"/>
          <w:sz w:val="22"/>
          <w:szCs w:val="22"/>
        </w:rPr>
        <w:t xml:space="preserve">FACILITY MANAGEMENT AND OPERATIONAL </w:t>
      </w:r>
      <w:bookmarkEnd w:id="3"/>
      <w:r w:rsidR="009E0B97" w:rsidRPr="005277E0">
        <w:rPr>
          <w:rFonts w:asciiTheme="minorHAnsi" w:hAnsiTheme="minorHAnsi" w:cstheme="minorHAnsi"/>
          <w:sz w:val="22"/>
          <w:szCs w:val="22"/>
        </w:rPr>
        <w:t>REQUIREMENTS</w:t>
      </w:r>
    </w:p>
    <w:p w14:paraId="60E038D9" w14:textId="77777777" w:rsidR="001538A8" w:rsidRPr="005277E0" w:rsidRDefault="001538A8" w:rsidP="0064161E">
      <w:pPr>
        <w:pStyle w:val="BodyText"/>
        <w:spacing w:before="2" w:line="276" w:lineRule="auto"/>
        <w:rPr>
          <w:rFonts w:asciiTheme="minorHAnsi" w:hAnsiTheme="minorHAnsi" w:cstheme="minorHAnsi"/>
          <w:b/>
          <w:sz w:val="22"/>
          <w:szCs w:val="22"/>
        </w:rPr>
      </w:pPr>
    </w:p>
    <w:p w14:paraId="14F1C3DD" w14:textId="71A24B82" w:rsidR="001538A8" w:rsidRPr="005277E0" w:rsidRDefault="009E0B97" w:rsidP="003E43DD">
      <w:pPr>
        <w:pStyle w:val="Heading7"/>
        <w:numPr>
          <w:ilvl w:val="1"/>
          <w:numId w:val="2"/>
        </w:numPr>
        <w:tabs>
          <w:tab w:val="left" w:pos="1421"/>
          <w:tab w:val="left" w:pos="1422"/>
        </w:tabs>
        <w:spacing w:before="1" w:line="276" w:lineRule="auto"/>
        <w:ind w:left="0" w:firstLine="0"/>
        <w:rPr>
          <w:rFonts w:asciiTheme="minorHAnsi" w:hAnsiTheme="minorHAnsi" w:cstheme="minorHAnsi"/>
          <w:sz w:val="22"/>
          <w:szCs w:val="22"/>
        </w:rPr>
      </w:pPr>
      <w:bookmarkStart w:id="4" w:name="_TOC_250017"/>
      <w:r w:rsidRPr="005277E0">
        <w:rPr>
          <w:rFonts w:asciiTheme="minorHAnsi" w:hAnsiTheme="minorHAnsi" w:cstheme="minorHAnsi"/>
          <w:sz w:val="22"/>
          <w:szCs w:val="22"/>
        </w:rPr>
        <w:t xml:space="preserve">Hours of staffed </w:t>
      </w:r>
      <w:bookmarkEnd w:id="4"/>
      <w:r w:rsidRPr="005277E0">
        <w:rPr>
          <w:rFonts w:asciiTheme="minorHAnsi" w:hAnsiTheme="minorHAnsi" w:cstheme="minorHAnsi"/>
          <w:sz w:val="22"/>
          <w:szCs w:val="22"/>
        </w:rPr>
        <w:t>operation</w:t>
      </w:r>
    </w:p>
    <w:p w14:paraId="19F39F66" w14:textId="77777777" w:rsidR="001538A8" w:rsidRPr="005277E0" w:rsidRDefault="001538A8" w:rsidP="0064161E">
      <w:pPr>
        <w:pStyle w:val="BodyText"/>
        <w:spacing w:before="1" w:line="276" w:lineRule="auto"/>
        <w:rPr>
          <w:rFonts w:asciiTheme="minorHAnsi" w:hAnsiTheme="minorHAnsi" w:cstheme="minorHAnsi"/>
          <w:b/>
          <w:i/>
          <w:sz w:val="22"/>
          <w:szCs w:val="22"/>
        </w:rPr>
      </w:pPr>
    </w:p>
    <w:p w14:paraId="3236C2AE" w14:textId="05FFE5DF" w:rsidR="001538A8" w:rsidRPr="005277E0" w:rsidRDefault="009E0B97" w:rsidP="0064161E">
      <w:pPr>
        <w:spacing w:line="276" w:lineRule="auto"/>
        <w:jc w:val="both"/>
        <w:rPr>
          <w:rFonts w:asciiTheme="minorHAnsi" w:hAnsiTheme="minorHAnsi" w:cstheme="minorHAnsi"/>
          <w:iCs/>
        </w:rPr>
      </w:pPr>
      <w:r w:rsidRPr="005277E0">
        <w:rPr>
          <w:rFonts w:asciiTheme="minorHAnsi" w:hAnsiTheme="minorHAnsi" w:cstheme="minorHAnsi"/>
        </w:rPr>
        <w:t xml:space="preserve">Under the scope of this tender </w:t>
      </w:r>
      <w:r w:rsidR="00826162" w:rsidRPr="005277E0">
        <w:rPr>
          <w:rFonts w:asciiTheme="minorHAnsi" w:hAnsiTheme="minorHAnsi" w:cstheme="minorHAnsi"/>
          <w:iCs/>
        </w:rPr>
        <w:t>Katherine Aquatic Centre</w:t>
      </w:r>
      <w:r w:rsidRPr="005277E0">
        <w:rPr>
          <w:rFonts w:asciiTheme="minorHAnsi" w:hAnsiTheme="minorHAnsi" w:cstheme="minorHAnsi"/>
          <w:iCs/>
        </w:rPr>
        <w:t xml:space="preserve"> will be staffed and operational (open to the public) between the following hours as depicted on the days below:</w:t>
      </w:r>
    </w:p>
    <w:p w14:paraId="45224632" w14:textId="77777777" w:rsidR="00E35CBD" w:rsidRPr="005277E0" w:rsidRDefault="00E35CBD" w:rsidP="0064161E">
      <w:pPr>
        <w:spacing w:line="276" w:lineRule="auto"/>
        <w:jc w:val="both"/>
        <w:rPr>
          <w:rFonts w:asciiTheme="minorHAnsi" w:hAnsiTheme="minorHAnsi" w:cstheme="minorHAnsi"/>
          <w:iCs/>
        </w:rPr>
      </w:pPr>
    </w:p>
    <w:p w14:paraId="317C9A19" w14:textId="6F383305" w:rsidR="001538A8" w:rsidRPr="005277E0" w:rsidRDefault="009E0B97" w:rsidP="003E43DD">
      <w:pPr>
        <w:pStyle w:val="BodyText"/>
        <w:numPr>
          <w:ilvl w:val="0"/>
          <w:numId w:val="6"/>
        </w:numPr>
        <w:spacing w:line="276" w:lineRule="auto"/>
        <w:ind w:left="360"/>
        <w:rPr>
          <w:rFonts w:asciiTheme="minorHAnsi" w:hAnsiTheme="minorHAnsi" w:cstheme="minorHAnsi"/>
          <w:sz w:val="22"/>
          <w:szCs w:val="22"/>
        </w:rPr>
      </w:pPr>
      <w:r w:rsidRPr="005277E0">
        <w:rPr>
          <w:rFonts w:asciiTheme="minorHAnsi" w:hAnsiTheme="minorHAnsi" w:cstheme="minorHAnsi"/>
          <w:sz w:val="22"/>
          <w:szCs w:val="22"/>
        </w:rPr>
        <w:t>Wet season</w:t>
      </w:r>
      <w:r w:rsidR="00E037CD" w:rsidRPr="005277E0">
        <w:rPr>
          <w:rFonts w:asciiTheme="minorHAnsi" w:hAnsiTheme="minorHAnsi" w:cstheme="minorHAnsi"/>
          <w:sz w:val="22"/>
          <w:szCs w:val="22"/>
        </w:rPr>
        <w:t xml:space="preserve"> - </w:t>
      </w:r>
      <w:r w:rsidRPr="005277E0">
        <w:rPr>
          <w:rFonts w:asciiTheme="minorHAnsi" w:hAnsiTheme="minorHAnsi" w:cstheme="minorHAnsi"/>
          <w:sz w:val="22"/>
          <w:szCs w:val="22"/>
        </w:rPr>
        <w:t>1</w:t>
      </w:r>
      <w:r w:rsidRPr="005277E0">
        <w:rPr>
          <w:rFonts w:asciiTheme="minorHAnsi" w:hAnsiTheme="minorHAnsi" w:cstheme="minorHAnsi"/>
          <w:sz w:val="22"/>
          <w:szCs w:val="22"/>
          <w:vertAlign w:val="superscript"/>
        </w:rPr>
        <w:t>st</w:t>
      </w:r>
      <w:r w:rsidRPr="005277E0">
        <w:rPr>
          <w:rFonts w:asciiTheme="minorHAnsi" w:hAnsiTheme="minorHAnsi" w:cstheme="minorHAnsi"/>
          <w:sz w:val="22"/>
          <w:szCs w:val="22"/>
        </w:rPr>
        <w:t xml:space="preserve"> November to 30</w:t>
      </w:r>
      <w:r w:rsidRPr="005277E0">
        <w:rPr>
          <w:rFonts w:asciiTheme="minorHAnsi" w:hAnsiTheme="minorHAnsi" w:cstheme="minorHAnsi"/>
          <w:sz w:val="22"/>
          <w:szCs w:val="22"/>
          <w:vertAlign w:val="superscript"/>
        </w:rPr>
        <w:t>th</w:t>
      </w:r>
      <w:r w:rsidRPr="005277E0">
        <w:rPr>
          <w:rFonts w:asciiTheme="minorHAnsi" w:hAnsiTheme="minorHAnsi" w:cstheme="minorHAnsi"/>
          <w:sz w:val="22"/>
          <w:szCs w:val="22"/>
        </w:rPr>
        <w:t xml:space="preserve"> April</w:t>
      </w:r>
    </w:p>
    <w:p w14:paraId="04B0E170" w14:textId="458BB9F5" w:rsidR="00E037CD" w:rsidRPr="005277E0" w:rsidRDefault="00E037CD" w:rsidP="003E43DD">
      <w:pPr>
        <w:pStyle w:val="TableParagraph"/>
        <w:numPr>
          <w:ilvl w:val="0"/>
          <w:numId w:val="7"/>
        </w:numPr>
        <w:tabs>
          <w:tab w:val="left" w:pos="1824"/>
        </w:tabs>
        <w:spacing w:before="58" w:line="276" w:lineRule="auto"/>
        <w:rPr>
          <w:rFonts w:asciiTheme="minorHAnsi" w:hAnsiTheme="minorHAnsi" w:cstheme="minorHAnsi"/>
        </w:rPr>
      </w:pPr>
      <w:r w:rsidRPr="005277E0">
        <w:rPr>
          <w:rFonts w:asciiTheme="minorHAnsi" w:hAnsiTheme="minorHAnsi" w:cstheme="minorHAnsi"/>
        </w:rPr>
        <w:t>Monday to Friday:</w:t>
      </w:r>
      <w:r w:rsidR="007D2761" w:rsidRPr="005277E0">
        <w:rPr>
          <w:rFonts w:asciiTheme="minorHAnsi" w:hAnsiTheme="minorHAnsi" w:cstheme="minorHAnsi"/>
        </w:rPr>
        <w:t xml:space="preserve"> </w:t>
      </w:r>
      <w:r w:rsidR="007D2761" w:rsidRPr="005277E0">
        <w:rPr>
          <w:rFonts w:asciiTheme="minorHAnsi" w:hAnsiTheme="minorHAnsi" w:cstheme="minorHAnsi"/>
        </w:rPr>
        <w:tab/>
      </w:r>
      <w:r w:rsidRPr="005277E0">
        <w:rPr>
          <w:rFonts w:asciiTheme="minorHAnsi" w:hAnsiTheme="minorHAnsi" w:cstheme="minorHAnsi"/>
        </w:rPr>
        <w:t>6:00am - 8:00am and 11:</w:t>
      </w:r>
      <w:r w:rsidR="00470CF7" w:rsidRPr="005277E0">
        <w:rPr>
          <w:rFonts w:asciiTheme="minorHAnsi" w:hAnsiTheme="minorHAnsi" w:cstheme="minorHAnsi"/>
        </w:rPr>
        <w:t>00</w:t>
      </w:r>
      <w:r w:rsidRPr="005277E0">
        <w:rPr>
          <w:rFonts w:asciiTheme="minorHAnsi" w:hAnsiTheme="minorHAnsi" w:cstheme="minorHAnsi"/>
        </w:rPr>
        <w:t>am - 7:</w:t>
      </w:r>
      <w:r w:rsidR="00470CF7" w:rsidRPr="005277E0">
        <w:rPr>
          <w:rFonts w:asciiTheme="minorHAnsi" w:hAnsiTheme="minorHAnsi" w:cstheme="minorHAnsi"/>
        </w:rPr>
        <w:t>0</w:t>
      </w:r>
      <w:r w:rsidRPr="005277E0">
        <w:rPr>
          <w:rFonts w:asciiTheme="minorHAnsi" w:hAnsiTheme="minorHAnsi" w:cstheme="minorHAnsi"/>
        </w:rPr>
        <w:t>0pm</w:t>
      </w:r>
    </w:p>
    <w:p w14:paraId="52C229A7" w14:textId="33F8A780" w:rsidR="001538A8" w:rsidRPr="005277E0" w:rsidRDefault="007D2761" w:rsidP="003E43DD">
      <w:pPr>
        <w:pStyle w:val="BodyText"/>
        <w:numPr>
          <w:ilvl w:val="0"/>
          <w:numId w:val="6"/>
        </w:numPr>
        <w:spacing w:line="276" w:lineRule="auto"/>
        <w:ind w:left="284" w:hanging="284"/>
        <w:rPr>
          <w:rFonts w:asciiTheme="minorHAnsi" w:hAnsiTheme="minorHAnsi" w:cstheme="minorHAnsi"/>
          <w:sz w:val="22"/>
          <w:szCs w:val="22"/>
        </w:rPr>
      </w:pPr>
      <w:r w:rsidRPr="005277E0">
        <w:rPr>
          <w:rFonts w:asciiTheme="minorHAnsi" w:hAnsiTheme="minorHAnsi" w:cstheme="minorHAnsi"/>
          <w:sz w:val="22"/>
          <w:szCs w:val="22"/>
        </w:rPr>
        <w:t xml:space="preserve"> </w:t>
      </w:r>
      <w:r w:rsidR="009E0B97" w:rsidRPr="005277E0">
        <w:rPr>
          <w:rFonts w:asciiTheme="minorHAnsi" w:hAnsiTheme="minorHAnsi" w:cstheme="minorHAnsi"/>
          <w:sz w:val="22"/>
          <w:szCs w:val="22"/>
        </w:rPr>
        <w:t>Dry Season</w:t>
      </w:r>
      <w:r w:rsidR="00E037CD" w:rsidRPr="005277E0">
        <w:rPr>
          <w:rFonts w:asciiTheme="minorHAnsi" w:hAnsiTheme="minorHAnsi" w:cstheme="minorHAnsi"/>
          <w:sz w:val="22"/>
          <w:szCs w:val="22"/>
        </w:rPr>
        <w:t xml:space="preserve"> - </w:t>
      </w:r>
      <w:r w:rsidR="009E0B97" w:rsidRPr="005277E0">
        <w:rPr>
          <w:rFonts w:asciiTheme="minorHAnsi" w:hAnsiTheme="minorHAnsi" w:cstheme="minorHAnsi"/>
          <w:sz w:val="22"/>
          <w:szCs w:val="22"/>
        </w:rPr>
        <w:t>1</w:t>
      </w:r>
      <w:r w:rsidR="009E0B97" w:rsidRPr="005277E0">
        <w:rPr>
          <w:rFonts w:asciiTheme="minorHAnsi" w:hAnsiTheme="minorHAnsi" w:cstheme="minorHAnsi"/>
          <w:sz w:val="22"/>
          <w:szCs w:val="22"/>
          <w:vertAlign w:val="superscript"/>
        </w:rPr>
        <w:t>st</w:t>
      </w:r>
      <w:r w:rsidR="009E0B97" w:rsidRPr="005277E0">
        <w:rPr>
          <w:rFonts w:asciiTheme="minorHAnsi" w:hAnsiTheme="minorHAnsi" w:cstheme="minorHAnsi"/>
          <w:sz w:val="22"/>
          <w:szCs w:val="22"/>
        </w:rPr>
        <w:t xml:space="preserve"> May to 1</w:t>
      </w:r>
      <w:r w:rsidR="009E0B97" w:rsidRPr="005277E0">
        <w:rPr>
          <w:rFonts w:asciiTheme="minorHAnsi" w:hAnsiTheme="minorHAnsi" w:cstheme="minorHAnsi"/>
          <w:sz w:val="22"/>
          <w:szCs w:val="22"/>
          <w:vertAlign w:val="superscript"/>
        </w:rPr>
        <w:t>st</w:t>
      </w:r>
      <w:r w:rsidR="009E0B97" w:rsidRPr="005277E0">
        <w:rPr>
          <w:rFonts w:asciiTheme="minorHAnsi" w:hAnsiTheme="minorHAnsi" w:cstheme="minorHAnsi"/>
          <w:sz w:val="22"/>
          <w:szCs w:val="22"/>
        </w:rPr>
        <w:t xml:space="preserve"> October</w:t>
      </w:r>
    </w:p>
    <w:p w14:paraId="4F7F0CE4" w14:textId="7F400098" w:rsidR="00E037CD" w:rsidRPr="005277E0" w:rsidRDefault="00E037CD" w:rsidP="003E43DD">
      <w:pPr>
        <w:pStyle w:val="TableParagraph"/>
        <w:numPr>
          <w:ilvl w:val="0"/>
          <w:numId w:val="7"/>
        </w:numPr>
        <w:tabs>
          <w:tab w:val="left" w:pos="1835"/>
          <w:tab w:val="left" w:pos="2835"/>
          <w:tab w:val="left" w:pos="7099"/>
        </w:tabs>
        <w:spacing w:before="55" w:line="276" w:lineRule="auto"/>
        <w:rPr>
          <w:rFonts w:asciiTheme="minorHAnsi" w:hAnsiTheme="minorHAnsi" w:cstheme="minorHAnsi"/>
        </w:rPr>
      </w:pPr>
      <w:r w:rsidRPr="005277E0">
        <w:rPr>
          <w:rFonts w:asciiTheme="minorHAnsi" w:hAnsiTheme="minorHAnsi" w:cstheme="minorHAnsi"/>
        </w:rPr>
        <w:t xml:space="preserve">Monday to Friday: </w:t>
      </w:r>
      <w:r w:rsidR="007D2761" w:rsidRPr="005277E0">
        <w:rPr>
          <w:rFonts w:asciiTheme="minorHAnsi" w:hAnsiTheme="minorHAnsi" w:cstheme="minorHAnsi"/>
        </w:rPr>
        <w:tab/>
      </w:r>
      <w:r w:rsidRPr="005277E0">
        <w:rPr>
          <w:rFonts w:asciiTheme="minorHAnsi" w:hAnsiTheme="minorHAnsi" w:cstheme="minorHAnsi"/>
        </w:rPr>
        <w:t>11:00am - 7:00pm</w:t>
      </w:r>
    </w:p>
    <w:p w14:paraId="3FF3171A" w14:textId="6BCA07DA" w:rsidR="002B34B4" w:rsidRPr="005277E0" w:rsidRDefault="00E037CD" w:rsidP="003E43DD">
      <w:pPr>
        <w:pStyle w:val="TableParagraph"/>
        <w:numPr>
          <w:ilvl w:val="0"/>
          <w:numId w:val="6"/>
        </w:numPr>
        <w:tabs>
          <w:tab w:val="left" w:pos="1835"/>
          <w:tab w:val="left" w:pos="2835"/>
          <w:tab w:val="left" w:pos="7099"/>
        </w:tabs>
        <w:spacing w:before="55" w:line="276" w:lineRule="auto"/>
        <w:ind w:left="284" w:hanging="284"/>
        <w:rPr>
          <w:rFonts w:asciiTheme="minorHAnsi" w:hAnsiTheme="minorHAnsi" w:cstheme="minorHAnsi"/>
        </w:rPr>
      </w:pPr>
      <w:r w:rsidRPr="005277E0">
        <w:rPr>
          <w:rFonts w:asciiTheme="minorHAnsi" w:hAnsiTheme="minorHAnsi" w:cstheme="minorHAnsi"/>
        </w:rPr>
        <w:t xml:space="preserve">Weekends: </w:t>
      </w:r>
      <w:r w:rsidR="007D2761" w:rsidRPr="005277E0">
        <w:rPr>
          <w:rFonts w:asciiTheme="minorHAnsi" w:hAnsiTheme="minorHAnsi" w:cstheme="minorHAnsi"/>
        </w:rPr>
        <w:tab/>
      </w:r>
      <w:r w:rsidR="007D2761" w:rsidRPr="005277E0">
        <w:rPr>
          <w:rFonts w:asciiTheme="minorHAnsi" w:hAnsiTheme="minorHAnsi" w:cstheme="minorHAnsi"/>
        </w:rPr>
        <w:tab/>
      </w:r>
      <w:r w:rsidRPr="005277E0">
        <w:rPr>
          <w:rFonts w:asciiTheme="minorHAnsi" w:hAnsiTheme="minorHAnsi" w:cstheme="minorHAnsi"/>
        </w:rPr>
        <w:t>11:00am - 4:00pm</w:t>
      </w:r>
    </w:p>
    <w:p w14:paraId="62B11C4B" w14:textId="52AC883B" w:rsidR="00E037CD" w:rsidRPr="005277E0" w:rsidRDefault="00E037CD" w:rsidP="003E43DD">
      <w:pPr>
        <w:pStyle w:val="TableParagraph"/>
        <w:numPr>
          <w:ilvl w:val="0"/>
          <w:numId w:val="6"/>
        </w:numPr>
        <w:tabs>
          <w:tab w:val="left" w:pos="1835"/>
          <w:tab w:val="left" w:pos="2835"/>
          <w:tab w:val="left" w:pos="7099"/>
        </w:tabs>
        <w:spacing w:before="55" w:line="276" w:lineRule="auto"/>
        <w:ind w:left="284" w:hanging="284"/>
        <w:rPr>
          <w:rFonts w:asciiTheme="minorHAnsi" w:hAnsiTheme="minorHAnsi" w:cstheme="minorHAnsi"/>
        </w:rPr>
      </w:pPr>
      <w:r w:rsidRPr="005277E0">
        <w:rPr>
          <w:rFonts w:asciiTheme="minorHAnsi" w:hAnsiTheme="minorHAnsi" w:cstheme="minorHAnsi"/>
        </w:rPr>
        <w:t xml:space="preserve">Public Holidays: </w:t>
      </w:r>
    </w:p>
    <w:p w14:paraId="5D970C3B" w14:textId="470E9C38" w:rsidR="001538A8" w:rsidRPr="005277E0" w:rsidRDefault="009E0B97" w:rsidP="003E43DD">
      <w:pPr>
        <w:pStyle w:val="ListParagraph"/>
        <w:numPr>
          <w:ilvl w:val="0"/>
          <w:numId w:val="5"/>
        </w:numPr>
        <w:tabs>
          <w:tab w:val="left" w:pos="1250"/>
          <w:tab w:val="left" w:pos="1251"/>
        </w:tabs>
        <w:spacing w:before="72" w:line="276" w:lineRule="auto"/>
        <w:rPr>
          <w:rFonts w:asciiTheme="minorHAnsi" w:hAnsiTheme="minorHAnsi" w:cstheme="minorHAnsi"/>
        </w:rPr>
      </w:pPr>
      <w:r w:rsidRPr="005277E0">
        <w:rPr>
          <w:rFonts w:asciiTheme="minorHAnsi" w:hAnsiTheme="minorHAnsi" w:cstheme="minorHAnsi"/>
        </w:rPr>
        <w:t xml:space="preserve">Christmas Day </w:t>
      </w:r>
      <w:r w:rsidR="007D2761" w:rsidRPr="005277E0">
        <w:rPr>
          <w:rFonts w:asciiTheme="minorHAnsi" w:hAnsiTheme="minorHAnsi" w:cstheme="minorHAnsi"/>
        </w:rPr>
        <w:tab/>
      </w:r>
      <w:r w:rsidR="007D2761" w:rsidRPr="005277E0">
        <w:rPr>
          <w:rFonts w:asciiTheme="minorHAnsi" w:hAnsiTheme="minorHAnsi" w:cstheme="minorHAnsi"/>
        </w:rPr>
        <w:tab/>
      </w:r>
      <w:r w:rsidRPr="005277E0">
        <w:rPr>
          <w:rFonts w:asciiTheme="minorHAnsi" w:hAnsiTheme="minorHAnsi" w:cstheme="minorHAnsi"/>
        </w:rPr>
        <w:t>Closed</w:t>
      </w:r>
    </w:p>
    <w:p w14:paraId="06BD2507" w14:textId="5A219857" w:rsidR="001538A8" w:rsidRPr="005277E0" w:rsidRDefault="009E0B97" w:rsidP="003E43DD">
      <w:pPr>
        <w:pStyle w:val="ListParagraph"/>
        <w:numPr>
          <w:ilvl w:val="0"/>
          <w:numId w:val="5"/>
        </w:numPr>
        <w:tabs>
          <w:tab w:val="left" w:pos="1253"/>
          <w:tab w:val="left" w:pos="1254"/>
        </w:tabs>
        <w:spacing w:before="75" w:line="276" w:lineRule="auto"/>
        <w:rPr>
          <w:rFonts w:asciiTheme="minorHAnsi" w:hAnsiTheme="minorHAnsi" w:cstheme="minorHAnsi"/>
        </w:rPr>
      </w:pPr>
      <w:r w:rsidRPr="005277E0">
        <w:rPr>
          <w:rFonts w:asciiTheme="minorHAnsi" w:hAnsiTheme="minorHAnsi" w:cstheme="minorHAnsi"/>
        </w:rPr>
        <w:t xml:space="preserve">Boxing Day </w:t>
      </w:r>
      <w:r w:rsidR="007D2761" w:rsidRPr="005277E0">
        <w:rPr>
          <w:rFonts w:asciiTheme="minorHAnsi" w:hAnsiTheme="minorHAnsi" w:cstheme="minorHAnsi"/>
        </w:rPr>
        <w:tab/>
      </w:r>
      <w:r w:rsidR="007D2761" w:rsidRPr="005277E0">
        <w:rPr>
          <w:rFonts w:asciiTheme="minorHAnsi" w:hAnsiTheme="minorHAnsi" w:cstheme="minorHAnsi"/>
        </w:rPr>
        <w:tab/>
      </w:r>
      <w:r w:rsidRPr="005277E0">
        <w:rPr>
          <w:rFonts w:asciiTheme="minorHAnsi" w:hAnsiTheme="minorHAnsi" w:cstheme="minorHAnsi"/>
        </w:rPr>
        <w:t>Closed</w:t>
      </w:r>
    </w:p>
    <w:p w14:paraId="21423F1C" w14:textId="0C1F4A36" w:rsidR="001538A8" w:rsidRPr="005277E0" w:rsidRDefault="009E0B97" w:rsidP="003E43DD">
      <w:pPr>
        <w:pStyle w:val="ListParagraph"/>
        <w:numPr>
          <w:ilvl w:val="0"/>
          <w:numId w:val="5"/>
        </w:numPr>
        <w:tabs>
          <w:tab w:val="left" w:pos="1256"/>
          <w:tab w:val="left" w:pos="1257"/>
        </w:tabs>
        <w:spacing w:before="76" w:line="276" w:lineRule="auto"/>
        <w:rPr>
          <w:rFonts w:asciiTheme="minorHAnsi" w:hAnsiTheme="minorHAnsi" w:cstheme="minorHAnsi"/>
        </w:rPr>
      </w:pPr>
      <w:r w:rsidRPr="005277E0">
        <w:rPr>
          <w:rFonts w:asciiTheme="minorHAnsi" w:hAnsiTheme="minorHAnsi" w:cstheme="minorHAnsi"/>
        </w:rPr>
        <w:t xml:space="preserve">New Year's Day </w:t>
      </w:r>
      <w:r w:rsidR="007D2761" w:rsidRPr="005277E0">
        <w:rPr>
          <w:rFonts w:asciiTheme="minorHAnsi" w:hAnsiTheme="minorHAnsi" w:cstheme="minorHAnsi"/>
        </w:rPr>
        <w:tab/>
      </w:r>
      <w:r w:rsidR="007D2761" w:rsidRPr="005277E0">
        <w:rPr>
          <w:rFonts w:asciiTheme="minorHAnsi" w:hAnsiTheme="minorHAnsi" w:cstheme="minorHAnsi"/>
        </w:rPr>
        <w:tab/>
      </w:r>
      <w:r w:rsidRPr="005277E0">
        <w:rPr>
          <w:rFonts w:asciiTheme="minorHAnsi" w:hAnsiTheme="minorHAnsi" w:cstheme="minorHAnsi"/>
        </w:rPr>
        <w:t>Closed</w:t>
      </w:r>
    </w:p>
    <w:p w14:paraId="057BC62E" w14:textId="1A636D7C" w:rsidR="001538A8" w:rsidRPr="005277E0" w:rsidRDefault="009E0B97" w:rsidP="003E43DD">
      <w:pPr>
        <w:pStyle w:val="ListParagraph"/>
        <w:numPr>
          <w:ilvl w:val="0"/>
          <w:numId w:val="5"/>
        </w:numPr>
        <w:tabs>
          <w:tab w:val="left" w:pos="1257"/>
          <w:tab w:val="left" w:pos="1258"/>
        </w:tabs>
        <w:spacing w:before="79" w:line="276" w:lineRule="auto"/>
        <w:rPr>
          <w:rFonts w:asciiTheme="minorHAnsi" w:hAnsiTheme="minorHAnsi" w:cstheme="minorHAnsi"/>
        </w:rPr>
      </w:pPr>
      <w:r w:rsidRPr="005277E0">
        <w:rPr>
          <w:rFonts w:asciiTheme="minorHAnsi" w:hAnsiTheme="minorHAnsi" w:cstheme="minorHAnsi"/>
        </w:rPr>
        <w:t xml:space="preserve">Good Friday </w:t>
      </w:r>
      <w:r w:rsidR="007D2761" w:rsidRPr="005277E0">
        <w:rPr>
          <w:rFonts w:asciiTheme="minorHAnsi" w:hAnsiTheme="minorHAnsi" w:cstheme="minorHAnsi"/>
        </w:rPr>
        <w:tab/>
      </w:r>
      <w:r w:rsidR="007D2761" w:rsidRPr="005277E0">
        <w:rPr>
          <w:rFonts w:asciiTheme="minorHAnsi" w:hAnsiTheme="minorHAnsi" w:cstheme="minorHAnsi"/>
        </w:rPr>
        <w:tab/>
      </w:r>
      <w:r w:rsidRPr="005277E0">
        <w:rPr>
          <w:rFonts w:asciiTheme="minorHAnsi" w:hAnsiTheme="minorHAnsi" w:cstheme="minorHAnsi"/>
        </w:rPr>
        <w:t>Closed</w:t>
      </w:r>
    </w:p>
    <w:p w14:paraId="786E7E3E" w14:textId="13897D62" w:rsidR="001538A8" w:rsidRPr="005277E0" w:rsidRDefault="009E0B97" w:rsidP="003E43DD">
      <w:pPr>
        <w:pStyle w:val="ListParagraph"/>
        <w:numPr>
          <w:ilvl w:val="0"/>
          <w:numId w:val="5"/>
        </w:numPr>
        <w:tabs>
          <w:tab w:val="left" w:pos="1261"/>
          <w:tab w:val="left" w:pos="1262"/>
        </w:tabs>
        <w:spacing w:before="73" w:line="276" w:lineRule="auto"/>
        <w:rPr>
          <w:rFonts w:asciiTheme="minorHAnsi" w:hAnsiTheme="minorHAnsi" w:cstheme="minorHAnsi"/>
        </w:rPr>
      </w:pPr>
      <w:r w:rsidRPr="005277E0">
        <w:rPr>
          <w:rFonts w:asciiTheme="minorHAnsi" w:hAnsiTheme="minorHAnsi" w:cstheme="minorHAnsi"/>
        </w:rPr>
        <w:t xml:space="preserve">Anzac Day </w:t>
      </w:r>
      <w:r w:rsidR="007D2761" w:rsidRPr="005277E0">
        <w:rPr>
          <w:rFonts w:asciiTheme="minorHAnsi" w:hAnsiTheme="minorHAnsi" w:cstheme="minorHAnsi"/>
        </w:rPr>
        <w:tab/>
      </w:r>
      <w:r w:rsidR="007D2761" w:rsidRPr="005277E0">
        <w:rPr>
          <w:rFonts w:asciiTheme="minorHAnsi" w:hAnsiTheme="minorHAnsi" w:cstheme="minorHAnsi"/>
        </w:rPr>
        <w:tab/>
      </w:r>
      <w:r w:rsidRPr="005277E0">
        <w:rPr>
          <w:rFonts w:asciiTheme="minorHAnsi" w:hAnsiTheme="minorHAnsi" w:cstheme="minorHAnsi"/>
        </w:rPr>
        <w:t>12:00pm - 7:00pm</w:t>
      </w:r>
    </w:p>
    <w:p w14:paraId="41EDFED1" w14:textId="21835AD6" w:rsidR="001538A8" w:rsidRPr="005277E0" w:rsidRDefault="009E0B97" w:rsidP="003E43DD">
      <w:pPr>
        <w:pStyle w:val="ListParagraph"/>
        <w:numPr>
          <w:ilvl w:val="0"/>
          <w:numId w:val="5"/>
        </w:numPr>
        <w:tabs>
          <w:tab w:val="left" w:pos="1265"/>
          <w:tab w:val="left" w:pos="1266"/>
        </w:tabs>
        <w:spacing w:before="82" w:line="276" w:lineRule="auto"/>
        <w:rPr>
          <w:rFonts w:asciiTheme="minorHAnsi" w:hAnsiTheme="minorHAnsi" w:cstheme="minorHAnsi"/>
        </w:rPr>
      </w:pPr>
      <w:r w:rsidRPr="005277E0">
        <w:rPr>
          <w:rFonts w:asciiTheme="minorHAnsi" w:hAnsiTheme="minorHAnsi" w:cstheme="minorHAnsi"/>
        </w:rPr>
        <w:t xml:space="preserve">All others </w:t>
      </w:r>
      <w:r w:rsidR="007D2761" w:rsidRPr="005277E0">
        <w:rPr>
          <w:rFonts w:asciiTheme="minorHAnsi" w:hAnsiTheme="minorHAnsi" w:cstheme="minorHAnsi"/>
        </w:rPr>
        <w:tab/>
      </w:r>
      <w:r w:rsidR="007D2761" w:rsidRPr="005277E0">
        <w:rPr>
          <w:rFonts w:asciiTheme="minorHAnsi" w:hAnsiTheme="minorHAnsi" w:cstheme="minorHAnsi"/>
        </w:rPr>
        <w:tab/>
      </w:r>
      <w:r w:rsidRPr="005277E0">
        <w:rPr>
          <w:rFonts w:asciiTheme="minorHAnsi" w:hAnsiTheme="minorHAnsi" w:cstheme="minorHAnsi"/>
        </w:rPr>
        <w:t>11:00am - 6.00pm</w:t>
      </w:r>
    </w:p>
    <w:p w14:paraId="62558026" w14:textId="77777777" w:rsidR="001538A8" w:rsidRPr="005277E0" w:rsidRDefault="001538A8" w:rsidP="0064161E">
      <w:pPr>
        <w:pStyle w:val="BodyText"/>
        <w:spacing w:before="3" w:line="276" w:lineRule="auto"/>
        <w:rPr>
          <w:rFonts w:asciiTheme="minorHAnsi" w:hAnsiTheme="minorHAnsi" w:cstheme="minorHAnsi"/>
          <w:sz w:val="22"/>
          <w:szCs w:val="22"/>
        </w:rPr>
      </w:pPr>
    </w:p>
    <w:p w14:paraId="0522250C" w14:textId="47407545" w:rsidR="001538A8" w:rsidRPr="005277E0" w:rsidRDefault="009E0B97" w:rsidP="003E43DD">
      <w:pPr>
        <w:pStyle w:val="ListParagraph"/>
        <w:numPr>
          <w:ilvl w:val="0"/>
          <w:numId w:val="6"/>
        </w:numPr>
        <w:spacing w:line="276" w:lineRule="auto"/>
        <w:ind w:left="426" w:hanging="426"/>
        <w:rPr>
          <w:rFonts w:asciiTheme="minorHAnsi" w:hAnsiTheme="minorHAnsi" w:cstheme="minorHAnsi"/>
          <w:iCs/>
        </w:rPr>
      </w:pPr>
      <w:r w:rsidRPr="005277E0">
        <w:rPr>
          <w:rFonts w:asciiTheme="minorHAnsi" w:hAnsiTheme="minorHAnsi" w:cstheme="minorHAnsi"/>
          <w:iCs/>
        </w:rPr>
        <w:t>Hours of operation include select times and days where the facility may be hired for exclusive use by local Katherine schools and sporting clubs.</w:t>
      </w:r>
    </w:p>
    <w:p w14:paraId="09F3FEC7" w14:textId="77777777" w:rsidR="001538A8" w:rsidRPr="005277E0" w:rsidRDefault="009E0B97" w:rsidP="003E43DD">
      <w:pPr>
        <w:pStyle w:val="ListParagraph"/>
        <w:numPr>
          <w:ilvl w:val="0"/>
          <w:numId w:val="6"/>
        </w:numPr>
        <w:spacing w:before="195" w:line="276" w:lineRule="auto"/>
        <w:ind w:left="426" w:hanging="426"/>
        <w:rPr>
          <w:rFonts w:asciiTheme="minorHAnsi" w:hAnsiTheme="minorHAnsi" w:cstheme="minorHAnsi"/>
          <w:iCs/>
        </w:rPr>
      </w:pPr>
      <w:r w:rsidRPr="005277E0">
        <w:rPr>
          <w:rFonts w:asciiTheme="minorHAnsi" w:hAnsiTheme="minorHAnsi" w:cstheme="minorHAnsi"/>
          <w:iCs/>
        </w:rPr>
        <w:t>Hours may be subject to change in line with numbers of patrons using the facility. Any adjustments to these hours shall be advertised accordingly.</w:t>
      </w:r>
    </w:p>
    <w:p w14:paraId="3BFD9290" w14:textId="77777777" w:rsidR="001538A8" w:rsidRPr="005277E0" w:rsidRDefault="001538A8" w:rsidP="0064161E">
      <w:pPr>
        <w:pStyle w:val="BodyText"/>
        <w:spacing w:line="276" w:lineRule="auto"/>
        <w:rPr>
          <w:rFonts w:asciiTheme="minorHAnsi" w:hAnsiTheme="minorHAnsi" w:cstheme="minorHAnsi"/>
          <w:i/>
          <w:sz w:val="22"/>
          <w:szCs w:val="22"/>
        </w:rPr>
      </w:pPr>
    </w:p>
    <w:p w14:paraId="09EC6593" w14:textId="7A05AC53" w:rsidR="001538A8" w:rsidRPr="005277E0" w:rsidRDefault="00826162" w:rsidP="003E43DD">
      <w:pPr>
        <w:pStyle w:val="Heading7"/>
        <w:numPr>
          <w:ilvl w:val="1"/>
          <w:numId w:val="2"/>
        </w:numPr>
        <w:tabs>
          <w:tab w:val="left" w:pos="1479"/>
          <w:tab w:val="left" w:pos="1480"/>
        </w:tabs>
        <w:spacing w:line="276" w:lineRule="auto"/>
        <w:ind w:left="0" w:firstLine="0"/>
        <w:rPr>
          <w:rFonts w:asciiTheme="minorHAnsi" w:hAnsiTheme="minorHAnsi" w:cstheme="minorHAnsi"/>
          <w:sz w:val="22"/>
          <w:szCs w:val="22"/>
        </w:rPr>
      </w:pPr>
      <w:bookmarkStart w:id="5" w:name="_TOC_250016"/>
      <w:bookmarkEnd w:id="5"/>
      <w:r w:rsidRPr="005277E0">
        <w:rPr>
          <w:rFonts w:asciiTheme="minorHAnsi" w:hAnsiTheme="minorHAnsi" w:cstheme="minorHAnsi"/>
          <w:sz w:val="22"/>
          <w:szCs w:val="22"/>
        </w:rPr>
        <w:t>Katherine Aquatic Centre</w:t>
      </w:r>
      <w:r w:rsidR="009E0B97" w:rsidRPr="005277E0">
        <w:rPr>
          <w:rFonts w:asciiTheme="minorHAnsi" w:hAnsiTheme="minorHAnsi" w:cstheme="minorHAnsi"/>
          <w:sz w:val="22"/>
          <w:szCs w:val="22"/>
        </w:rPr>
        <w:t xml:space="preserve"> Staff</w:t>
      </w:r>
      <w:r w:rsidR="00FF5D25" w:rsidRPr="005277E0">
        <w:rPr>
          <w:rFonts w:asciiTheme="minorHAnsi" w:hAnsiTheme="minorHAnsi" w:cstheme="minorHAnsi"/>
          <w:sz w:val="22"/>
          <w:szCs w:val="22"/>
        </w:rPr>
        <w:t xml:space="preserve"> Roles and Duties</w:t>
      </w:r>
    </w:p>
    <w:p w14:paraId="4D0161EA" w14:textId="77777777" w:rsidR="001538A8" w:rsidRPr="005277E0" w:rsidRDefault="001538A8" w:rsidP="0064161E">
      <w:pPr>
        <w:pStyle w:val="BodyText"/>
        <w:spacing w:before="10" w:line="276" w:lineRule="auto"/>
        <w:rPr>
          <w:rFonts w:asciiTheme="minorHAnsi" w:hAnsiTheme="minorHAnsi" w:cstheme="minorHAnsi"/>
          <w:b/>
          <w:i/>
          <w:sz w:val="22"/>
          <w:szCs w:val="22"/>
        </w:rPr>
      </w:pPr>
    </w:p>
    <w:p w14:paraId="4916199C" w14:textId="0D327E9F" w:rsidR="001538A8" w:rsidRPr="005277E0" w:rsidRDefault="009E0B97" w:rsidP="0064161E">
      <w:pPr>
        <w:pStyle w:val="BodyText"/>
        <w:spacing w:line="276" w:lineRule="auto"/>
        <w:rPr>
          <w:rFonts w:asciiTheme="minorHAnsi" w:hAnsiTheme="minorHAnsi" w:cstheme="minorHAnsi"/>
          <w:sz w:val="22"/>
          <w:szCs w:val="22"/>
        </w:rPr>
      </w:pPr>
      <w:r w:rsidRPr="005277E0">
        <w:rPr>
          <w:rFonts w:asciiTheme="minorHAnsi" w:hAnsiTheme="minorHAnsi" w:cstheme="minorHAnsi"/>
          <w:sz w:val="22"/>
          <w:szCs w:val="22"/>
        </w:rPr>
        <w:t xml:space="preserve">Under the scope of this tender, </w:t>
      </w:r>
      <w:r w:rsidRPr="00F46063">
        <w:rPr>
          <w:rFonts w:asciiTheme="minorHAnsi" w:hAnsiTheme="minorHAnsi" w:cstheme="minorHAnsi"/>
          <w:i/>
          <w:iCs/>
          <w:sz w:val="22"/>
          <w:szCs w:val="22"/>
        </w:rPr>
        <w:t>the Operator</w:t>
      </w:r>
      <w:r w:rsidRPr="005277E0">
        <w:rPr>
          <w:rFonts w:asciiTheme="minorHAnsi" w:hAnsiTheme="minorHAnsi" w:cstheme="minorHAnsi"/>
          <w:sz w:val="22"/>
          <w:szCs w:val="22"/>
        </w:rPr>
        <w:t xml:space="preserve"> will ensure qualified and trained employees </w:t>
      </w:r>
      <w:r w:rsidR="00B300B1" w:rsidRPr="005277E0">
        <w:rPr>
          <w:rFonts w:asciiTheme="minorHAnsi" w:hAnsiTheme="minorHAnsi" w:cstheme="minorHAnsi"/>
          <w:sz w:val="22"/>
          <w:szCs w:val="22"/>
        </w:rPr>
        <w:t>attend</w:t>
      </w:r>
      <w:r w:rsidRPr="005277E0">
        <w:rPr>
          <w:rFonts w:asciiTheme="minorHAnsi" w:hAnsiTheme="minorHAnsi" w:cstheme="minorHAnsi"/>
          <w:sz w:val="22"/>
          <w:szCs w:val="22"/>
        </w:rPr>
        <w:t xml:space="preserve"> </w:t>
      </w:r>
      <w:r w:rsidR="00826162" w:rsidRPr="005277E0">
        <w:rPr>
          <w:rFonts w:asciiTheme="minorHAnsi" w:hAnsiTheme="minorHAnsi" w:cstheme="minorHAnsi"/>
          <w:sz w:val="22"/>
          <w:szCs w:val="22"/>
        </w:rPr>
        <w:t>Katherine Aquatic Centre</w:t>
      </w:r>
      <w:r w:rsidRPr="005277E0">
        <w:rPr>
          <w:rFonts w:asciiTheme="minorHAnsi" w:hAnsiTheme="minorHAnsi" w:cstheme="minorHAnsi"/>
          <w:sz w:val="22"/>
          <w:szCs w:val="22"/>
        </w:rPr>
        <w:t xml:space="preserve"> during staffed hours of operation. Staffing levels will be compliant with all mandated requirements. </w:t>
      </w:r>
      <w:r w:rsidRPr="00F46063">
        <w:rPr>
          <w:rFonts w:asciiTheme="minorHAnsi" w:hAnsiTheme="minorHAnsi" w:cstheme="minorHAnsi"/>
          <w:i/>
          <w:iCs/>
          <w:sz w:val="22"/>
          <w:szCs w:val="22"/>
        </w:rPr>
        <w:t>The Operator</w:t>
      </w:r>
      <w:r w:rsidRPr="005277E0">
        <w:rPr>
          <w:rFonts w:asciiTheme="minorHAnsi" w:hAnsiTheme="minorHAnsi" w:cstheme="minorHAnsi"/>
          <w:sz w:val="22"/>
          <w:szCs w:val="22"/>
        </w:rPr>
        <w:t xml:space="preserve"> will ensure all work procedures are </w:t>
      </w:r>
      <w:r w:rsidR="007D2761" w:rsidRPr="005277E0">
        <w:rPr>
          <w:rFonts w:asciiTheme="minorHAnsi" w:hAnsiTheme="minorHAnsi" w:cstheme="minorHAnsi"/>
          <w:sz w:val="22"/>
          <w:szCs w:val="22"/>
        </w:rPr>
        <w:t xml:space="preserve">documented, </w:t>
      </w:r>
      <w:r w:rsidR="002B34B4" w:rsidRPr="005277E0">
        <w:rPr>
          <w:rFonts w:asciiTheme="minorHAnsi" w:hAnsiTheme="minorHAnsi" w:cstheme="minorHAnsi"/>
          <w:sz w:val="22"/>
          <w:szCs w:val="22"/>
        </w:rPr>
        <w:t>updated,</w:t>
      </w:r>
      <w:r w:rsidRPr="005277E0">
        <w:rPr>
          <w:rFonts w:asciiTheme="minorHAnsi" w:hAnsiTheme="minorHAnsi" w:cstheme="minorHAnsi"/>
          <w:sz w:val="22"/>
          <w:szCs w:val="22"/>
        </w:rPr>
        <w:t xml:space="preserve"> and </w:t>
      </w:r>
      <w:r w:rsidR="007D2761" w:rsidRPr="005277E0">
        <w:rPr>
          <w:rFonts w:asciiTheme="minorHAnsi" w:hAnsiTheme="minorHAnsi" w:cstheme="minorHAnsi"/>
          <w:sz w:val="22"/>
          <w:szCs w:val="22"/>
        </w:rPr>
        <w:t>implemented, including staff safety induction</w:t>
      </w:r>
      <w:r w:rsidR="00AA4A7D">
        <w:rPr>
          <w:rFonts w:asciiTheme="minorHAnsi" w:hAnsiTheme="minorHAnsi" w:cstheme="minorHAnsi"/>
          <w:sz w:val="22"/>
          <w:szCs w:val="22"/>
        </w:rPr>
        <w:t>s</w:t>
      </w:r>
      <w:r w:rsidR="007D2761" w:rsidRPr="005277E0">
        <w:rPr>
          <w:rFonts w:asciiTheme="minorHAnsi" w:hAnsiTheme="minorHAnsi" w:cstheme="minorHAnsi"/>
          <w:sz w:val="22"/>
          <w:szCs w:val="22"/>
        </w:rPr>
        <w:t xml:space="preserve"> and training.</w:t>
      </w:r>
    </w:p>
    <w:p w14:paraId="33497407" w14:textId="77777777" w:rsidR="001538A8" w:rsidRPr="005277E0" w:rsidRDefault="001538A8" w:rsidP="0064161E">
      <w:pPr>
        <w:pStyle w:val="BodyText"/>
        <w:spacing w:line="276" w:lineRule="auto"/>
        <w:rPr>
          <w:rFonts w:asciiTheme="minorHAnsi" w:hAnsiTheme="minorHAnsi" w:cstheme="minorHAnsi"/>
          <w:sz w:val="22"/>
          <w:szCs w:val="22"/>
        </w:rPr>
      </w:pPr>
    </w:p>
    <w:p w14:paraId="568BE781" w14:textId="3D1D1A37" w:rsidR="001538A8" w:rsidRPr="005277E0" w:rsidRDefault="009E0B97" w:rsidP="00460644">
      <w:pPr>
        <w:pStyle w:val="BodyText"/>
        <w:spacing w:line="276" w:lineRule="auto"/>
        <w:rPr>
          <w:rFonts w:asciiTheme="minorHAnsi" w:hAnsiTheme="minorHAnsi" w:cstheme="minorHAnsi"/>
          <w:sz w:val="22"/>
          <w:szCs w:val="22"/>
        </w:rPr>
      </w:pPr>
      <w:r w:rsidRPr="005277E0">
        <w:rPr>
          <w:rFonts w:asciiTheme="minorHAnsi" w:hAnsiTheme="minorHAnsi" w:cstheme="minorHAnsi"/>
          <w:sz w:val="22"/>
          <w:szCs w:val="22"/>
        </w:rPr>
        <w:t>Staff roles may include but are not limited to:</w:t>
      </w:r>
    </w:p>
    <w:p w14:paraId="16BCACF7" w14:textId="098E1174" w:rsidR="0064161E" w:rsidRPr="005277E0" w:rsidRDefault="0064161E" w:rsidP="00460644">
      <w:pPr>
        <w:pStyle w:val="ListParagraph"/>
        <w:numPr>
          <w:ilvl w:val="2"/>
          <w:numId w:val="8"/>
        </w:numPr>
        <w:tabs>
          <w:tab w:val="left" w:pos="1243"/>
          <w:tab w:val="left" w:pos="1244"/>
        </w:tabs>
        <w:spacing w:line="276" w:lineRule="auto"/>
        <w:ind w:left="709" w:hanging="283"/>
        <w:rPr>
          <w:rFonts w:asciiTheme="minorHAnsi" w:hAnsiTheme="minorHAnsi" w:cstheme="minorHAnsi"/>
        </w:rPr>
      </w:pPr>
      <w:r w:rsidRPr="005277E0">
        <w:rPr>
          <w:rFonts w:asciiTheme="minorHAnsi" w:hAnsiTheme="minorHAnsi" w:cstheme="minorHAnsi"/>
        </w:rPr>
        <w:t>Administration</w:t>
      </w:r>
      <w:r w:rsidR="00727C21" w:rsidRPr="005277E0">
        <w:rPr>
          <w:rFonts w:asciiTheme="minorHAnsi" w:hAnsiTheme="minorHAnsi" w:cstheme="minorHAnsi"/>
        </w:rPr>
        <w:t xml:space="preserve"> and regulatory compliance</w:t>
      </w:r>
    </w:p>
    <w:p w14:paraId="5418542A" w14:textId="0FE02B7B" w:rsidR="001538A8" w:rsidRPr="005277E0" w:rsidRDefault="0064161E" w:rsidP="00460644">
      <w:pPr>
        <w:pStyle w:val="ListParagraph"/>
        <w:numPr>
          <w:ilvl w:val="2"/>
          <w:numId w:val="8"/>
        </w:numPr>
        <w:tabs>
          <w:tab w:val="left" w:pos="1243"/>
          <w:tab w:val="left" w:pos="1244"/>
        </w:tabs>
        <w:spacing w:line="276" w:lineRule="auto"/>
        <w:ind w:left="709" w:hanging="283"/>
        <w:rPr>
          <w:rFonts w:asciiTheme="minorHAnsi" w:hAnsiTheme="minorHAnsi" w:cstheme="minorHAnsi"/>
        </w:rPr>
      </w:pPr>
      <w:r w:rsidRPr="005277E0">
        <w:rPr>
          <w:rFonts w:asciiTheme="minorHAnsi" w:hAnsiTheme="minorHAnsi" w:cstheme="minorHAnsi"/>
        </w:rPr>
        <w:t>Supervisor, c</w:t>
      </w:r>
      <w:r w:rsidR="009E0B97" w:rsidRPr="005277E0">
        <w:rPr>
          <w:rFonts w:asciiTheme="minorHAnsi" w:hAnsiTheme="minorHAnsi" w:cstheme="minorHAnsi"/>
        </w:rPr>
        <w:t xml:space="preserve">ustomer </w:t>
      </w:r>
      <w:r w:rsidR="007D2761" w:rsidRPr="005277E0">
        <w:rPr>
          <w:rFonts w:asciiTheme="minorHAnsi" w:hAnsiTheme="minorHAnsi" w:cstheme="minorHAnsi"/>
        </w:rPr>
        <w:t>s</w:t>
      </w:r>
      <w:r w:rsidR="009E0B97" w:rsidRPr="005277E0">
        <w:rPr>
          <w:rFonts w:asciiTheme="minorHAnsi" w:hAnsiTheme="minorHAnsi" w:cstheme="minorHAnsi"/>
        </w:rPr>
        <w:t>ervice and kiosk attendant</w:t>
      </w:r>
      <w:r w:rsidRPr="005277E0">
        <w:rPr>
          <w:rFonts w:asciiTheme="minorHAnsi" w:hAnsiTheme="minorHAnsi" w:cstheme="minorHAnsi"/>
        </w:rPr>
        <w:t xml:space="preserve"> </w:t>
      </w:r>
    </w:p>
    <w:p w14:paraId="723C2EC4" w14:textId="22FA9FD9" w:rsidR="001538A8" w:rsidRPr="005277E0" w:rsidRDefault="007D2761" w:rsidP="00460644">
      <w:pPr>
        <w:pStyle w:val="ListParagraph"/>
        <w:numPr>
          <w:ilvl w:val="2"/>
          <w:numId w:val="8"/>
        </w:numPr>
        <w:tabs>
          <w:tab w:val="left" w:pos="1245"/>
          <w:tab w:val="left" w:pos="1246"/>
        </w:tabs>
        <w:spacing w:line="276" w:lineRule="auto"/>
        <w:ind w:left="709" w:hanging="283"/>
        <w:rPr>
          <w:rFonts w:asciiTheme="minorHAnsi" w:hAnsiTheme="minorHAnsi" w:cstheme="minorHAnsi"/>
        </w:rPr>
      </w:pPr>
      <w:r w:rsidRPr="005277E0">
        <w:rPr>
          <w:rFonts w:asciiTheme="minorHAnsi" w:hAnsiTheme="minorHAnsi" w:cstheme="minorHAnsi"/>
        </w:rPr>
        <w:t>Lifeguard</w:t>
      </w:r>
      <w:r w:rsidR="009E0B97" w:rsidRPr="005277E0">
        <w:rPr>
          <w:rFonts w:asciiTheme="minorHAnsi" w:hAnsiTheme="minorHAnsi" w:cstheme="minorHAnsi"/>
        </w:rPr>
        <w:t xml:space="preserve"> and program delivery</w:t>
      </w:r>
    </w:p>
    <w:p w14:paraId="118157DC" w14:textId="0F6A54C8" w:rsidR="00C20278" w:rsidRPr="005277E0" w:rsidRDefault="007D2761" w:rsidP="00460644">
      <w:pPr>
        <w:pStyle w:val="ListParagraph"/>
        <w:numPr>
          <w:ilvl w:val="2"/>
          <w:numId w:val="8"/>
        </w:numPr>
        <w:tabs>
          <w:tab w:val="left" w:pos="1247"/>
          <w:tab w:val="left" w:pos="1248"/>
        </w:tabs>
        <w:spacing w:line="276" w:lineRule="auto"/>
        <w:ind w:left="709" w:hanging="283"/>
        <w:rPr>
          <w:rFonts w:asciiTheme="minorHAnsi" w:hAnsiTheme="minorHAnsi" w:cstheme="minorHAnsi"/>
        </w:rPr>
      </w:pPr>
      <w:r w:rsidRPr="005277E0">
        <w:rPr>
          <w:rFonts w:asciiTheme="minorHAnsi" w:hAnsiTheme="minorHAnsi" w:cstheme="minorHAnsi"/>
        </w:rPr>
        <w:t>S</w:t>
      </w:r>
      <w:r w:rsidR="009E0B97" w:rsidRPr="005277E0">
        <w:rPr>
          <w:rFonts w:asciiTheme="minorHAnsi" w:hAnsiTheme="minorHAnsi" w:cstheme="minorHAnsi"/>
        </w:rPr>
        <w:t>ecurity</w:t>
      </w:r>
      <w:r w:rsidR="0064161E" w:rsidRPr="005277E0">
        <w:rPr>
          <w:rFonts w:asciiTheme="minorHAnsi" w:hAnsiTheme="minorHAnsi" w:cstheme="minorHAnsi"/>
        </w:rPr>
        <w:t>; opening and closing of facility</w:t>
      </w:r>
    </w:p>
    <w:p w14:paraId="09DB1C9A" w14:textId="7FAA8642" w:rsidR="001538A8" w:rsidRPr="005277E0" w:rsidRDefault="00C20278" w:rsidP="00460644">
      <w:pPr>
        <w:pStyle w:val="ListParagraph"/>
        <w:numPr>
          <w:ilvl w:val="2"/>
          <w:numId w:val="8"/>
        </w:numPr>
        <w:tabs>
          <w:tab w:val="left" w:pos="1247"/>
          <w:tab w:val="left" w:pos="1248"/>
        </w:tabs>
        <w:spacing w:line="276" w:lineRule="auto"/>
        <w:ind w:left="709" w:hanging="283"/>
        <w:rPr>
          <w:rFonts w:asciiTheme="minorHAnsi" w:hAnsiTheme="minorHAnsi" w:cstheme="minorHAnsi"/>
        </w:rPr>
      </w:pPr>
      <w:r w:rsidRPr="005277E0">
        <w:rPr>
          <w:rFonts w:asciiTheme="minorHAnsi" w:hAnsiTheme="minorHAnsi" w:cstheme="minorHAnsi"/>
        </w:rPr>
        <w:t>M</w:t>
      </w:r>
      <w:r w:rsidR="009E0B97" w:rsidRPr="005277E0">
        <w:rPr>
          <w:rFonts w:asciiTheme="minorHAnsi" w:hAnsiTheme="minorHAnsi" w:cstheme="minorHAnsi"/>
        </w:rPr>
        <w:t xml:space="preserve">inor maintenance </w:t>
      </w:r>
      <w:r w:rsidR="0064161E" w:rsidRPr="005277E0">
        <w:rPr>
          <w:rFonts w:asciiTheme="minorHAnsi" w:hAnsiTheme="minorHAnsi" w:cstheme="minorHAnsi"/>
        </w:rPr>
        <w:t xml:space="preserve">and cleaning </w:t>
      </w:r>
      <w:r w:rsidR="007D2761" w:rsidRPr="005277E0">
        <w:rPr>
          <w:rFonts w:asciiTheme="minorHAnsi" w:hAnsiTheme="minorHAnsi" w:cstheme="minorHAnsi"/>
        </w:rPr>
        <w:t xml:space="preserve">for </w:t>
      </w:r>
      <w:r w:rsidR="009E0B97" w:rsidRPr="005277E0">
        <w:rPr>
          <w:rFonts w:asciiTheme="minorHAnsi" w:hAnsiTheme="minorHAnsi" w:cstheme="minorHAnsi"/>
        </w:rPr>
        <w:t xml:space="preserve">pool, buildings, </w:t>
      </w:r>
      <w:r w:rsidR="007D2761" w:rsidRPr="005277E0">
        <w:rPr>
          <w:rFonts w:asciiTheme="minorHAnsi" w:hAnsiTheme="minorHAnsi" w:cstheme="minorHAnsi"/>
        </w:rPr>
        <w:t>amenities,</w:t>
      </w:r>
      <w:r w:rsidR="009E0B97" w:rsidRPr="005277E0">
        <w:rPr>
          <w:rFonts w:asciiTheme="minorHAnsi" w:hAnsiTheme="minorHAnsi" w:cstheme="minorHAnsi"/>
        </w:rPr>
        <w:t xml:space="preserve"> and grounds</w:t>
      </w:r>
    </w:p>
    <w:p w14:paraId="4BED7F72" w14:textId="399869C8" w:rsidR="00727C21" w:rsidRPr="005277E0" w:rsidRDefault="00727C21" w:rsidP="00460644">
      <w:pPr>
        <w:pStyle w:val="ListParagraph"/>
        <w:numPr>
          <w:ilvl w:val="2"/>
          <w:numId w:val="8"/>
        </w:numPr>
        <w:tabs>
          <w:tab w:val="left" w:pos="1247"/>
          <w:tab w:val="left" w:pos="1248"/>
        </w:tabs>
        <w:spacing w:line="276" w:lineRule="auto"/>
        <w:ind w:left="709" w:hanging="283"/>
        <w:rPr>
          <w:rFonts w:asciiTheme="minorHAnsi" w:hAnsiTheme="minorHAnsi" w:cstheme="minorHAnsi"/>
        </w:rPr>
      </w:pPr>
      <w:r w:rsidRPr="005277E0">
        <w:rPr>
          <w:rFonts w:asciiTheme="minorHAnsi" w:hAnsiTheme="minorHAnsi" w:cstheme="minorHAnsi"/>
        </w:rPr>
        <w:t>Facility audit and serviceability inspections and reports</w:t>
      </w:r>
    </w:p>
    <w:p w14:paraId="35E4FC1D" w14:textId="7438D944" w:rsidR="001538A8" w:rsidRPr="005277E0" w:rsidRDefault="009E0B97" w:rsidP="00460644">
      <w:pPr>
        <w:pStyle w:val="ListParagraph"/>
        <w:numPr>
          <w:ilvl w:val="2"/>
          <w:numId w:val="8"/>
        </w:numPr>
        <w:tabs>
          <w:tab w:val="left" w:pos="1251"/>
          <w:tab w:val="left" w:pos="1252"/>
        </w:tabs>
        <w:spacing w:line="276" w:lineRule="auto"/>
        <w:ind w:left="709" w:hanging="283"/>
        <w:rPr>
          <w:rFonts w:asciiTheme="minorHAnsi" w:hAnsiTheme="minorHAnsi" w:cstheme="minorHAnsi"/>
        </w:rPr>
      </w:pPr>
      <w:r w:rsidRPr="005277E0">
        <w:rPr>
          <w:rFonts w:asciiTheme="minorHAnsi" w:hAnsiTheme="minorHAnsi" w:cstheme="minorHAnsi"/>
        </w:rPr>
        <w:t>First aid</w:t>
      </w:r>
      <w:r w:rsidR="0064161E" w:rsidRPr="005277E0">
        <w:rPr>
          <w:rFonts w:asciiTheme="minorHAnsi" w:hAnsiTheme="minorHAnsi" w:cstheme="minorHAnsi"/>
        </w:rPr>
        <w:t>,</w:t>
      </w:r>
      <w:r w:rsidRPr="005277E0">
        <w:rPr>
          <w:rFonts w:asciiTheme="minorHAnsi" w:hAnsiTheme="minorHAnsi" w:cstheme="minorHAnsi"/>
        </w:rPr>
        <w:t xml:space="preserve"> </w:t>
      </w:r>
      <w:r w:rsidR="00C20278" w:rsidRPr="005277E0">
        <w:rPr>
          <w:rFonts w:asciiTheme="minorHAnsi" w:hAnsiTheme="minorHAnsi" w:cstheme="minorHAnsi"/>
        </w:rPr>
        <w:t xml:space="preserve">incident </w:t>
      </w:r>
      <w:r w:rsidRPr="005277E0">
        <w:rPr>
          <w:rFonts w:asciiTheme="minorHAnsi" w:hAnsiTheme="minorHAnsi" w:cstheme="minorHAnsi"/>
        </w:rPr>
        <w:t>response</w:t>
      </w:r>
      <w:r w:rsidR="00727C21" w:rsidRPr="005277E0">
        <w:rPr>
          <w:rFonts w:asciiTheme="minorHAnsi" w:hAnsiTheme="minorHAnsi" w:cstheme="minorHAnsi"/>
        </w:rPr>
        <w:t xml:space="preserve">, </w:t>
      </w:r>
      <w:r w:rsidR="00C20278" w:rsidRPr="005277E0">
        <w:rPr>
          <w:rFonts w:asciiTheme="minorHAnsi" w:hAnsiTheme="minorHAnsi" w:cstheme="minorHAnsi"/>
        </w:rPr>
        <w:t>emergency</w:t>
      </w:r>
      <w:r w:rsidR="00727C21" w:rsidRPr="005277E0">
        <w:rPr>
          <w:rFonts w:asciiTheme="minorHAnsi" w:hAnsiTheme="minorHAnsi" w:cstheme="minorHAnsi"/>
        </w:rPr>
        <w:t xml:space="preserve"> and</w:t>
      </w:r>
      <w:r w:rsidR="00C20278" w:rsidRPr="005277E0">
        <w:rPr>
          <w:rFonts w:asciiTheme="minorHAnsi" w:hAnsiTheme="minorHAnsi" w:cstheme="minorHAnsi"/>
        </w:rPr>
        <w:t xml:space="preserve"> </w:t>
      </w:r>
      <w:r w:rsidR="00727C21" w:rsidRPr="005277E0">
        <w:rPr>
          <w:rFonts w:asciiTheme="minorHAnsi" w:hAnsiTheme="minorHAnsi" w:cstheme="minorHAnsi"/>
        </w:rPr>
        <w:t xml:space="preserve">risk </w:t>
      </w:r>
      <w:r w:rsidR="00C20278" w:rsidRPr="005277E0">
        <w:rPr>
          <w:rFonts w:asciiTheme="minorHAnsi" w:hAnsiTheme="minorHAnsi" w:cstheme="minorHAnsi"/>
        </w:rPr>
        <w:t>management</w:t>
      </w:r>
    </w:p>
    <w:p w14:paraId="2CA8B8E8" w14:textId="1AA48CCE" w:rsidR="001538A8" w:rsidRPr="005277E0" w:rsidRDefault="009E0B97" w:rsidP="00460644">
      <w:pPr>
        <w:pStyle w:val="ListParagraph"/>
        <w:numPr>
          <w:ilvl w:val="2"/>
          <w:numId w:val="8"/>
        </w:numPr>
        <w:tabs>
          <w:tab w:val="left" w:pos="1247"/>
          <w:tab w:val="left" w:pos="1248"/>
        </w:tabs>
        <w:spacing w:line="276" w:lineRule="auto"/>
        <w:ind w:left="709" w:hanging="283"/>
        <w:rPr>
          <w:rFonts w:asciiTheme="minorHAnsi" w:hAnsiTheme="minorHAnsi" w:cstheme="minorHAnsi"/>
        </w:rPr>
      </w:pPr>
      <w:r w:rsidRPr="005277E0">
        <w:rPr>
          <w:rFonts w:asciiTheme="minorHAnsi" w:hAnsiTheme="minorHAnsi" w:cstheme="minorHAnsi"/>
        </w:rPr>
        <w:t>Water testing and management</w:t>
      </w:r>
      <w:r w:rsidR="00C20278" w:rsidRPr="005277E0">
        <w:rPr>
          <w:rFonts w:asciiTheme="minorHAnsi" w:hAnsiTheme="minorHAnsi" w:cstheme="minorHAnsi"/>
        </w:rPr>
        <w:t xml:space="preserve"> of chemicals</w:t>
      </w:r>
    </w:p>
    <w:p w14:paraId="726AB43A" w14:textId="77777777" w:rsidR="001538A8" w:rsidRPr="005277E0" w:rsidRDefault="001538A8" w:rsidP="0064161E">
      <w:pPr>
        <w:pStyle w:val="BodyText"/>
        <w:spacing w:before="1" w:line="276" w:lineRule="auto"/>
        <w:rPr>
          <w:rFonts w:asciiTheme="minorHAnsi" w:hAnsiTheme="minorHAnsi" w:cstheme="minorHAnsi"/>
          <w:sz w:val="22"/>
          <w:szCs w:val="22"/>
        </w:rPr>
      </w:pPr>
    </w:p>
    <w:p w14:paraId="3AF3DA5E" w14:textId="0F5FC454" w:rsidR="001538A8" w:rsidRPr="005277E0" w:rsidRDefault="009E0B97" w:rsidP="003E43DD">
      <w:pPr>
        <w:pStyle w:val="Heading7"/>
        <w:numPr>
          <w:ilvl w:val="1"/>
          <w:numId w:val="2"/>
        </w:numPr>
        <w:tabs>
          <w:tab w:val="left" w:pos="1452"/>
          <w:tab w:val="left" w:pos="1453"/>
        </w:tabs>
        <w:spacing w:line="276" w:lineRule="auto"/>
        <w:ind w:left="0" w:firstLine="0"/>
        <w:rPr>
          <w:rFonts w:asciiTheme="minorHAnsi" w:hAnsiTheme="minorHAnsi" w:cstheme="minorHAnsi"/>
          <w:sz w:val="22"/>
          <w:szCs w:val="22"/>
        </w:rPr>
      </w:pPr>
      <w:bookmarkStart w:id="6" w:name="_TOC_250014"/>
      <w:bookmarkStart w:id="7" w:name="_Hlk66287864"/>
      <w:r w:rsidRPr="005277E0">
        <w:rPr>
          <w:rFonts w:asciiTheme="minorHAnsi" w:hAnsiTheme="minorHAnsi" w:cstheme="minorHAnsi"/>
          <w:sz w:val="22"/>
          <w:szCs w:val="22"/>
        </w:rPr>
        <w:lastRenderedPageBreak/>
        <w:t>Safety</w:t>
      </w:r>
      <w:r w:rsidR="00137B14" w:rsidRPr="005277E0">
        <w:rPr>
          <w:rFonts w:asciiTheme="minorHAnsi" w:hAnsiTheme="minorHAnsi" w:cstheme="minorHAnsi"/>
          <w:sz w:val="22"/>
          <w:szCs w:val="22"/>
        </w:rPr>
        <w:t xml:space="preserve"> and Risk Management</w:t>
      </w:r>
      <w:r w:rsidR="00FC4137" w:rsidRPr="005277E0">
        <w:rPr>
          <w:rFonts w:asciiTheme="minorHAnsi" w:hAnsiTheme="minorHAnsi" w:cstheme="minorHAnsi"/>
          <w:sz w:val="22"/>
          <w:szCs w:val="22"/>
        </w:rPr>
        <w:t>, Compliance</w:t>
      </w:r>
      <w:r w:rsidR="00727C21" w:rsidRPr="005277E0">
        <w:rPr>
          <w:rFonts w:asciiTheme="minorHAnsi" w:hAnsiTheme="minorHAnsi" w:cstheme="minorHAnsi"/>
          <w:sz w:val="22"/>
          <w:szCs w:val="22"/>
        </w:rPr>
        <w:t xml:space="preserve"> </w:t>
      </w:r>
      <w:bookmarkEnd w:id="6"/>
      <w:r w:rsidR="00FC4137" w:rsidRPr="005277E0">
        <w:rPr>
          <w:rFonts w:asciiTheme="minorHAnsi" w:hAnsiTheme="minorHAnsi" w:cstheme="minorHAnsi"/>
          <w:sz w:val="22"/>
          <w:szCs w:val="22"/>
        </w:rPr>
        <w:t xml:space="preserve">and </w:t>
      </w:r>
      <w:r w:rsidRPr="005277E0">
        <w:rPr>
          <w:rFonts w:asciiTheme="minorHAnsi" w:hAnsiTheme="minorHAnsi" w:cstheme="minorHAnsi"/>
          <w:sz w:val="22"/>
          <w:szCs w:val="22"/>
        </w:rPr>
        <w:t xml:space="preserve">Reporting </w:t>
      </w:r>
    </w:p>
    <w:bookmarkEnd w:id="7"/>
    <w:p w14:paraId="0732060F" w14:textId="7AC84552" w:rsidR="00E55D8D" w:rsidRPr="005277E0" w:rsidRDefault="00E55D8D" w:rsidP="003E43DD">
      <w:pPr>
        <w:pStyle w:val="BodyText"/>
        <w:numPr>
          <w:ilvl w:val="0"/>
          <w:numId w:val="14"/>
        </w:numPr>
        <w:spacing w:before="137" w:line="276" w:lineRule="auto"/>
        <w:jc w:val="both"/>
        <w:rPr>
          <w:rFonts w:asciiTheme="minorHAnsi" w:hAnsiTheme="minorHAnsi" w:cstheme="minorHAnsi"/>
          <w:sz w:val="22"/>
          <w:szCs w:val="22"/>
        </w:rPr>
      </w:pPr>
      <w:r w:rsidRPr="005277E0">
        <w:rPr>
          <w:rFonts w:asciiTheme="minorHAnsi" w:hAnsiTheme="minorHAnsi" w:cstheme="minorHAnsi"/>
          <w:sz w:val="22"/>
          <w:szCs w:val="22"/>
        </w:rPr>
        <w:t>Regulatory compliance</w:t>
      </w:r>
    </w:p>
    <w:p w14:paraId="6ADDB9E7" w14:textId="6DF5BBC9" w:rsidR="001538A8" w:rsidRPr="005277E0" w:rsidRDefault="00137B14" w:rsidP="005277E0">
      <w:pPr>
        <w:pStyle w:val="BodyText"/>
        <w:spacing w:line="276" w:lineRule="auto"/>
        <w:jc w:val="both"/>
        <w:rPr>
          <w:rFonts w:asciiTheme="minorHAnsi" w:hAnsiTheme="minorHAnsi" w:cstheme="minorHAnsi"/>
          <w:sz w:val="22"/>
          <w:szCs w:val="22"/>
        </w:rPr>
      </w:pPr>
      <w:r w:rsidRPr="00F46063">
        <w:rPr>
          <w:rFonts w:asciiTheme="minorHAnsi" w:hAnsiTheme="minorHAnsi" w:cstheme="minorHAnsi"/>
          <w:i/>
          <w:iCs/>
          <w:sz w:val="22"/>
          <w:szCs w:val="22"/>
        </w:rPr>
        <w:t>The Operator</w:t>
      </w:r>
      <w:r w:rsidRPr="005277E0">
        <w:rPr>
          <w:rFonts w:asciiTheme="minorHAnsi" w:hAnsiTheme="minorHAnsi" w:cstheme="minorHAnsi"/>
          <w:sz w:val="22"/>
          <w:szCs w:val="22"/>
        </w:rPr>
        <w:t xml:space="preserve"> shall satisfy all legislative requirements to be satisfied by or on behalf of Council. </w:t>
      </w: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upon finding that a legislative requirement is at variance with the Contract, shall promptly give Council’s Representative written notice thereof. </w:t>
      </w:r>
      <w:r w:rsidR="009E0B97" w:rsidRPr="00872C35">
        <w:rPr>
          <w:rFonts w:asciiTheme="minorHAnsi" w:hAnsiTheme="minorHAnsi" w:cstheme="minorHAnsi"/>
          <w:i/>
          <w:iCs/>
          <w:sz w:val="22"/>
          <w:szCs w:val="22"/>
        </w:rPr>
        <w:t>The Operator</w:t>
      </w:r>
      <w:r w:rsidR="009E0B97" w:rsidRPr="005277E0">
        <w:rPr>
          <w:rFonts w:asciiTheme="minorHAnsi" w:hAnsiTheme="minorHAnsi" w:cstheme="minorHAnsi"/>
          <w:sz w:val="22"/>
          <w:szCs w:val="22"/>
        </w:rPr>
        <w:t xml:space="preserve"> </w:t>
      </w:r>
      <w:r w:rsidR="00B300B1" w:rsidRPr="005277E0">
        <w:rPr>
          <w:rFonts w:asciiTheme="minorHAnsi" w:hAnsiTheme="minorHAnsi" w:cstheme="minorHAnsi"/>
          <w:sz w:val="22"/>
          <w:szCs w:val="22"/>
        </w:rPr>
        <w:t>shall always</w:t>
      </w:r>
      <w:r w:rsidR="009E0B97" w:rsidRPr="005277E0">
        <w:rPr>
          <w:rFonts w:asciiTheme="minorHAnsi" w:hAnsiTheme="minorHAnsi" w:cstheme="minorHAnsi"/>
          <w:sz w:val="22"/>
          <w:szCs w:val="22"/>
        </w:rPr>
        <w:t xml:space="preserve"> duly and punctually comply with all statutes now or hereafter in force and all requirements and orders of any authority (including without limitation), so far as they may be applicable to the Management services including:</w:t>
      </w:r>
    </w:p>
    <w:p w14:paraId="6FA54E28" w14:textId="77777777" w:rsidR="001A1718" w:rsidRPr="005277E0" w:rsidRDefault="007550AC" w:rsidP="003E43DD">
      <w:pPr>
        <w:pStyle w:val="ListParagraph"/>
        <w:numPr>
          <w:ilvl w:val="0"/>
          <w:numId w:val="10"/>
        </w:numPr>
        <w:tabs>
          <w:tab w:val="left" w:pos="1644"/>
          <w:tab w:val="left" w:pos="1645"/>
        </w:tabs>
        <w:spacing w:line="276" w:lineRule="auto"/>
        <w:rPr>
          <w:rFonts w:asciiTheme="minorHAnsi" w:hAnsiTheme="minorHAnsi" w:cstheme="minorHAnsi"/>
        </w:rPr>
      </w:pPr>
      <w:r w:rsidRPr="005277E0">
        <w:rPr>
          <w:rFonts w:asciiTheme="minorHAnsi" w:hAnsiTheme="minorHAnsi" w:cstheme="minorHAnsi"/>
        </w:rPr>
        <w:t>P</w:t>
      </w:r>
      <w:r w:rsidR="009E0B97" w:rsidRPr="005277E0">
        <w:rPr>
          <w:rFonts w:asciiTheme="minorHAnsi" w:hAnsiTheme="minorHAnsi" w:cstheme="minorHAnsi"/>
        </w:rPr>
        <w:t>ool operation</w:t>
      </w:r>
      <w:r w:rsidRPr="005277E0">
        <w:rPr>
          <w:rFonts w:asciiTheme="minorHAnsi" w:hAnsiTheme="minorHAnsi" w:cstheme="minorHAnsi"/>
        </w:rPr>
        <w:t xml:space="preserve"> in accordance with the Royal Life Saving Society Australia Guidelines</w:t>
      </w:r>
      <w:r w:rsidR="001D0474" w:rsidRPr="005277E0">
        <w:rPr>
          <w:rFonts w:asciiTheme="minorHAnsi" w:hAnsiTheme="minorHAnsi" w:cstheme="minorHAnsi"/>
        </w:rPr>
        <w:t xml:space="preserve"> (RLSSA)</w:t>
      </w:r>
      <w:r w:rsidRPr="005277E0">
        <w:rPr>
          <w:rFonts w:asciiTheme="minorHAnsi" w:hAnsiTheme="minorHAnsi" w:cstheme="minorHAnsi"/>
        </w:rPr>
        <w:t xml:space="preserve"> for Safe Pool Operation</w:t>
      </w:r>
      <w:r w:rsidR="00470CF7" w:rsidRPr="005277E0">
        <w:rPr>
          <w:rFonts w:asciiTheme="minorHAnsi" w:hAnsiTheme="minorHAnsi" w:cstheme="minorHAnsi"/>
        </w:rPr>
        <w:t xml:space="preserve"> </w:t>
      </w:r>
      <w:r w:rsidR="00A670BC" w:rsidRPr="005277E0">
        <w:rPr>
          <w:rFonts w:asciiTheme="minorHAnsi" w:hAnsiTheme="minorHAnsi" w:cstheme="minorHAnsi"/>
        </w:rPr>
        <w:t>and Northern Territory Public Health Guidelines for Aquatic Facilities</w:t>
      </w:r>
    </w:p>
    <w:p w14:paraId="5731CA47" w14:textId="7EB06229" w:rsidR="001538A8" w:rsidRPr="005277E0" w:rsidRDefault="00007E18" w:rsidP="001A1718">
      <w:pPr>
        <w:pStyle w:val="ListParagraph"/>
        <w:tabs>
          <w:tab w:val="left" w:pos="1644"/>
          <w:tab w:val="left" w:pos="1645"/>
        </w:tabs>
        <w:spacing w:line="276" w:lineRule="auto"/>
        <w:ind w:left="720" w:firstLine="0"/>
        <w:rPr>
          <w:rFonts w:asciiTheme="minorHAnsi" w:hAnsiTheme="minorHAnsi" w:cstheme="minorHAnsi"/>
        </w:rPr>
      </w:pPr>
      <w:hyperlink r:id="rId8" w:history="1">
        <w:r w:rsidR="001A1718" w:rsidRPr="005277E0">
          <w:rPr>
            <w:rStyle w:val="Hyperlink"/>
            <w:rFonts w:asciiTheme="minorHAnsi" w:hAnsiTheme="minorHAnsi" w:cstheme="minorHAnsi"/>
          </w:rPr>
          <w:t>https://www.guidelines.royallifesaving.com.au/</w:t>
        </w:r>
      </w:hyperlink>
      <w:r w:rsidR="001A1718" w:rsidRPr="005277E0">
        <w:rPr>
          <w:rFonts w:asciiTheme="minorHAnsi" w:hAnsiTheme="minorHAnsi" w:cstheme="minorHAnsi"/>
        </w:rPr>
        <w:t xml:space="preserve"> </w:t>
      </w:r>
      <w:r w:rsidR="00A670BC" w:rsidRPr="005277E0">
        <w:rPr>
          <w:rFonts w:asciiTheme="minorHAnsi" w:hAnsiTheme="minorHAnsi" w:cstheme="minorHAnsi"/>
        </w:rPr>
        <w:t xml:space="preserve"> </w:t>
      </w:r>
      <w:hyperlink r:id="rId9" w:history="1">
        <w:r w:rsidR="00A670BC" w:rsidRPr="005277E0">
          <w:rPr>
            <w:rStyle w:val="Hyperlink"/>
            <w:rFonts w:asciiTheme="minorHAnsi" w:hAnsiTheme="minorHAnsi" w:cstheme="minorHAnsi"/>
          </w:rPr>
          <w:t>https://nt.gov.au/environment/water/water-and-your-health/public-health-guidelines-swimming-pool-operators</w:t>
        </w:r>
      </w:hyperlink>
      <w:r w:rsidR="00A670BC" w:rsidRPr="005277E0">
        <w:rPr>
          <w:rFonts w:asciiTheme="minorHAnsi" w:hAnsiTheme="minorHAnsi" w:cstheme="minorHAnsi"/>
        </w:rPr>
        <w:t xml:space="preserve"> </w:t>
      </w:r>
    </w:p>
    <w:p w14:paraId="191DF218" w14:textId="4E1C6B9D" w:rsidR="00E35CBD" w:rsidRPr="005277E0" w:rsidRDefault="00E35CBD" w:rsidP="003E43DD">
      <w:pPr>
        <w:pStyle w:val="ListParagraph"/>
        <w:numPr>
          <w:ilvl w:val="0"/>
          <w:numId w:val="10"/>
        </w:numPr>
        <w:tabs>
          <w:tab w:val="left" w:pos="1647"/>
          <w:tab w:val="left" w:pos="1648"/>
        </w:tabs>
        <w:spacing w:before="79" w:line="276" w:lineRule="auto"/>
        <w:rPr>
          <w:rFonts w:asciiTheme="minorHAnsi" w:hAnsiTheme="minorHAnsi" w:cstheme="minorHAnsi"/>
        </w:rPr>
      </w:pPr>
      <w:r w:rsidRPr="00872C35">
        <w:rPr>
          <w:rFonts w:asciiTheme="minorHAnsi" w:hAnsiTheme="minorHAnsi" w:cstheme="minorHAnsi"/>
          <w:i/>
          <w:iCs/>
        </w:rPr>
        <w:t>The Operator</w:t>
      </w:r>
      <w:r w:rsidRPr="005277E0">
        <w:rPr>
          <w:rFonts w:asciiTheme="minorHAnsi" w:hAnsiTheme="minorHAnsi" w:cstheme="minorHAnsi"/>
        </w:rPr>
        <w:t xml:space="preserve"> will document and implement procedures to manage water quality and all chemicals in compliance with all current and relevant Royal Life Saving Society Guidelines and Northern Territory Government Acts, Regulations, Codes of Practice and Standards</w:t>
      </w:r>
    </w:p>
    <w:p w14:paraId="5441015A" w14:textId="661A46E0" w:rsidR="001A1718" w:rsidRPr="005277E0" w:rsidRDefault="009E0B97" w:rsidP="003E43DD">
      <w:pPr>
        <w:pStyle w:val="ListParagraph"/>
        <w:numPr>
          <w:ilvl w:val="0"/>
          <w:numId w:val="10"/>
        </w:numPr>
        <w:tabs>
          <w:tab w:val="left" w:pos="1647"/>
          <w:tab w:val="left" w:pos="1648"/>
        </w:tabs>
        <w:spacing w:before="79" w:line="276" w:lineRule="auto"/>
        <w:rPr>
          <w:rFonts w:asciiTheme="minorHAnsi" w:hAnsiTheme="minorHAnsi" w:cstheme="minorHAnsi"/>
        </w:rPr>
      </w:pPr>
      <w:r w:rsidRPr="005277E0">
        <w:rPr>
          <w:rFonts w:asciiTheme="minorHAnsi" w:hAnsiTheme="minorHAnsi" w:cstheme="minorHAnsi"/>
        </w:rPr>
        <w:t xml:space="preserve">Workplace health </w:t>
      </w:r>
      <w:r w:rsidR="00727C21" w:rsidRPr="005277E0">
        <w:rPr>
          <w:rFonts w:asciiTheme="minorHAnsi" w:hAnsiTheme="minorHAnsi" w:cstheme="minorHAnsi"/>
        </w:rPr>
        <w:t>and</w:t>
      </w:r>
      <w:r w:rsidRPr="005277E0">
        <w:rPr>
          <w:rFonts w:asciiTheme="minorHAnsi" w:hAnsiTheme="minorHAnsi" w:cstheme="minorHAnsi"/>
        </w:rPr>
        <w:t xml:space="preserve"> safety</w:t>
      </w:r>
      <w:r w:rsidR="007550AC" w:rsidRPr="005277E0">
        <w:rPr>
          <w:rFonts w:asciiTheme="minorHAnsi" w:hAnsiTheme="minorHAnsi" w:cstheme="minorHAnsi"/>
        </w:rPr>
        <w:t xml:space="preserve"> </w:t>
      </w:r>
      <w:r w:rsidR="001D0474" w:rsidRPr="005277E0">
        <w:rPr>
          <w:rFonts w:asciiTheme="minorHAnsi" w:hAnsiTheme="minorHAnsi" w:cstheme="minorHAnsi"/>
        </w:rPr>
        <w:t>and adherence to safe work practices</w:t>
      </w:r>
      <w:r w:rsidR="00727C21" w:rsidRPr="005277E0">
        <w:rPr>
          <w:rFonts w:asciiTheme="minorHAnsi" w:hAnsiTheme="minorHAnsi" w:cstheme="minorHAnsi"/>
        </w:rPr>
        <w:t xml:space="preserve"> </w:t>
      </w:r>
      <w:r w:rsidR="007550AC" w:rsidRPr="005277E0">
        <w:rPr>
          <w:rFonts w:asciiTheme="minorHAnsi" w:hAnsiTheme="minorHAnsi" w:cstheme="minorHAnsi"/>
        </w:rPr>
        <w:t>in accordance with</w:t>
      </w:r>
      <w:r w:rsidR="001D0474" w:rsidRPr="005277E0">
        <w:rPr>
          <w:rFonts w:asciiTheme="minorHAnsi" w:hAnsiTheme="minorHAnsi" w:cstheme="minorHAnsi"/>
        </w:rPr>
        <w:t xml:space="preserve"> relevant</w:t>
      </w:r>
      <w:r w:rsidR="007550AC" w:rsidRPr="005277E0">
        <w:rPr>
          <w:rFonts w:asciiTheme="minorHAnsi" w:hAnsiTheme="minorHAnsi" w:cstheme="minorHAnsi"/>
        </w:rPr>
        <w:t xml:space="preserve"> </w:t>
      </w:r>
      <w:r w:rsidR="001D0474" w:rsidRPr="005277E0">
        <w:rPr>
          <w:rFonts w:asciiTheme="minorHAnsi" w:hAnsiTheme="minorHAnsi" w:cstheme="minorHAnsi"/>
        </w:rPr>
        <w:t>NT</w:t>
      </w:r>
      <w:r w:rsidR="007550AC" w:rsidRPr="005277E0">
        <w:rPr>
          <w:rFonts w:asciiTheme="minorHAnsi" w:hAnsiTheme="minorHAnsi" w:cstheme="minorHAnsi"/>
        </w:rPr>
        <w:t xml:space="preserve"> WorkSafe </w:t>
      </w:r>
      <w:r w:rsidR="001D0474" w:rsidRPr="005277E0">
        <w:rPr>
          <w:rFonts w:asciiTheme="minorHAnsi" w:hAnsiTheme="minorHAnsi" w:cstheme="minorHAnsi"/>
        </w:rPr>
        <w:t xml:space="preserve">Acts, Regulations, Codes of Practice and Standards </w:t>
      </w:r>
      <w:hyperlink r:id="rId10" w:history="1">
        <w:r w:rsidR="001D0474" w:rsidRPr="005277E0">
          <w:rPr>
            <w:rStyle w:val="Hyperlink"/>
            <w:rFonts w:asciiTheme="minorHAnsi" w:hAnsiTheme="minorHAnsi" w:cstheme="minorHAnsi"/>
          </w:rPr>
          <w:t>https://worksafe.nt.gov.au/laws-and-compliance</w:t>
        </w:r>
      </w:hyperlink>
      <w:r w:rsidR="001D0474" w:rsidRPr="005277E0">
        <w:rPr>
          <w:rFonts w:asciiTheme="minorHAnsi" w:hAnsiTheme="minorHAnsi" w:cstheme="minorHAnsi"/>
        </w:rPr>
        <w:t xml:space="preserve"> </w:t>
      </w:r>
    </w:p>
    <w:p w14:paraId="5F8043FC" w14:textId="0B68F30D" w:rsidR="001538A8" w:rsidRPr="005277E0" w:rsidRDefault="00007E18" w:rsidP="001A1718">
      <w:pPr>
        <w:pStyle w:val="ListParagraph"/>
        <w:tabs>
          <w:tab w:val="left" w:pos="1647"/>
          <w:tab w:val="left" w:pos="1648"/>
        </w:tabs>
        <w:spacing w:before="79" w:line="276" w:lineRule="auto"/>
        <w:ind w:left="720" w:firstLine="0"/>
        <w:rPr>
          <w:rFonts w:asciiTheme="minorHAnsi" w:hAnsiTheme="minorHAnsi" w:cstheme="minorHAnsi"/>
        </w:rPr>
      </w:pPr>
      <w:hyperlink r:id="rId11" w:history="1">
        <w:r w:rsidR="001D0474" w:rsidRPr="005277E0">
          <w:rPr>
            <w:rStyle w:val="Hyperlink"/>
            <w:rFonts w:asciiTheme="minorHAnsi" w:hAnsiTheme="minorHAnsi" w:cstheme="minorHAnsi"/>
          </w:rPr>
          <w:t>https://worksafe.nt.gov.au/forms-and-resources/codes-of-practice</w:t>
        </w:r>
      </w:hyperlink>
      <w:r w:rsidR="001D0474" w:rsidRPr="005277E0">
        <w:rPr>
          <w:rFonts w:asciiTheme="minorHAnsi" w:hAnsiTheme="minorHAnsi" w:cstheme="minorHAnsi"/>
        </w:rPr>
        <w:t xml:space="preserve"> </w:t>
      </w:r>
    </w:p>
    <w:p w14:paraId="56BD052B" w14:textId="799A5C68" w:rsidR="001538A8" w:rsidRPr="005277E0" w:rsidRDefault="00727C21" w:rsidP="003E43DD">
      <w:pPr>
        <w:pStyle w:val="ListParagraph"/>
        <w:numPr>
          <w:ilvl w:val="0"/>
          <w:numId w:val="10"/>
        </w:numPr>
        <w:tabs>
          <w:tab w:val="left" w:pos="1651"/>
          <w:tab w:val="left" w:pos="1652"/>
        </w:tabs>
        <w:spacing w:before="80" w:line="276" w:lineRule="auto"/>
        <w:rPr>
          <w:rFonts w:asciiTheme="minorHAnsi" w:hAnsiTheme="minorHAnsi" w:cstheme="minorHAnsi"/>
        </w:rPr>
      </w:pPr>
      <w:r w:rsidRPr="005277E0">
        <w:rPr>
          <w:rFonts w:asciiTheme="minorHAnsi" w:hAnsiTheme="minorHAnsi" w:cstheme="minorHAnsi"/>
        </w:rPr>
        <w:t xml:space="preserve">Adherence to Northern Territory </w:t>
      </w:r>
      <w:r w:rsidR="009E0B97" w:rsidRPr="005277E0">
        <w:rPr>
          <w:rFonts w:asciiTheme="minorHAnsi" w:hAnsiTheme="minorHAnsi" w:cstheme="minorHAnsi"/>
        </w:rPr>
        <w:t xml:space="preserve">Food </w:t>
      </w:r>
      <w:r w:rsidRPr="005277E0">
        <w:rPr>
          <w:rFonts w:asciiTheme="minorHAnsi" w:hAnsiTheme="minorHAnsi" w:cstheme="minorHAnsi"/>
        </w:rPr>
        <w:t>S</w:t>
      </w:r>
      <w:r w:rsidR="009E0B97" w:rsidRPr="005277E0">
        <w:rPr>
          <w:rFonts w:asciiTheme="minorHAnsi" w:hAnsiTheme="minorHAnsi" w:cstheme="minorHAnsi"/>
        </w:rPr>
        <w:t>afety</w:t>
      </w:r>
      <w:r w:rsidRPr="005277E0">
        <w:rPr>
          <w:rFonts w:asciiTheme="minorHAnsi" w:hAnsiTheme="minorHAnsi" w:cstheme="minorHAnsi"/>
        </w:rPr>
        <w:t xml:space="preserve"> Standards and regulatory requirements</w:t>
      </w:r>
      <w:r w:rsidR="00470CF7" w:rsidRPr="005277E0">
        <w:rPr>
          <w:rFonts w:asciiTheme="minorHAnsi" w:hAnsiTheme="minorHAnsi" w:cstheme="minorHAnsi"/>
        </w:rPr>
        <w:t xml:space="preserve"> </w:t>
      </w:r>
      <w:hyperlink r:id="rId12" w:history="1">
        <w:r w:rsidR="00470CF7" w:rsidRPr="005277E0">
          <w:rPr>
            <w:rStyle w:val="Hyperlink"/>
            <w:rFonts w:asciiTheme="minorHAnsi" w:hAnsiTheme="minorHAnsi" w:cstheme="minorHAnsi"/>
          </w:rPr>
          <w:t>https://nt.gov.au/industry/hospitality/accommodation-and-food-businesses/food-safety-and-regulations</w:t>
        </w:r>
      </w:hyperlink>
      <w:r w:rsidR="00470CF7" w:rsidRPr="005277E0">
        <w:rPr>
          <w:rFonts w:asciiTheme="minorHAnsi" w:hAnsiTheme="minorHAnsi" w:cstheme="minorHAnsi"/>
        </w:rPr>
        <w:t xml:space="preserve"> </w:t>
      </w:r>
    </w:p>
    <w:p w14:paraId="1ED417B8" w14:textId="1FBCBE1C" w:rsidR="001D0474" w:rsidRPr="005277E0" w:rsidRDefault="001D0474" w:rsidP="003E43DD">
      <w:pPr>
        <w:pStyle w:val="ListParagraph"/>
        <w:numPr>
          <w:ilvl w:val="0"/>
          <w:numId w:val="10"/>
        </w:numPr>
        <w:tabs>
          <w:tab w:val="left" w:pos="1654"/>
          <w:tab w:val="left" w:pos="1655"/>
        </w:tabs>
        <w:spacing w:line="276" w:lineRule="auto"/>
        <w:rPr>
          <w:rFonts w:asciiTheme="minorHAnsi" w:hAnsiTheme="minorHAnsi" w:cstheme="minorHAnsi"/>
        </w:rPr>
      </w:pPr>
      <w:r w:rsidRPr="005277E0">
        <w:rPr>
          <w:rFonts w:asciiTheme="minorHAnsi" w:hAnsiTheme="minorHAnsi" w:cstheme="minorHAnsi"/>
        </w:rPr>
        <w:t xml:space="preserve">Developing, maintaining, and implementing a Safety Management Plan and Emergency Response Plan for </w:t>
      </w:r>
      <w:r w:rsidR="00826162" w:rsidRPr="005277E0">
        <w:rPr>
          <w:rFonts w:asciiTheme="minorHAnsi" w:hAnsiTheme="minorHAnsi" w:cstheme="minorHAnsi"/>
        </w:rPr>
        <w:t>Katherine Aquatic Centre</w:t>
      </w:r>
      <w:r w:rsidRPr="005277E0">
        <w:rPr>
          <w:rFonts w:asciiTheme="minorHAnsi" w:hAnsiTheme="minorHAnsi" w:cstheme="minorHAnsi"/>
        </w:rPr>
        <w:t xml:space="preserve"> that align with RLSSA and NT WorkSafe guidelines and best practice</w:t>
      </w:r>
    </w:p>
    <w:p w14:paraId="43F7B581" w14:textId="6265C0A0" w:rsidR="001A1718" w:rsidRPr="005277E0" w:rsidRDefault="008B26E6" w:rsidP="003E43DD">
      <w:pPr>
        <w:pStyle w:val="ListParagraph"/>
        <w:numPr>
          <w:ilvl w:val="0"/>
          <w:numId w:val="10"/>
        </w:numPr>
        <w:tabs>
          <w:tab w:val="left" w:pos="1654"/>
          <w:tab w:val="left" w:pos="1655"/>
        </w:tabs>
        <w:spacing w:before="68" w:line="276" w:lineRule="auto"/>
        <w:rPr>
          <w:rFonts w:asciiTheme="minorHAnsi" w:hAnsiTheme="minorHAnsi" w:cstheme="minorHAnsi"/>
        </w:rPr>
      </w:pPr>
      <w:r w:rsidRPr="005277E0">
        <w:rPr>
          <w:rFonts w:asciiTheme="minorHAnsi" w:hAnsiTheme="minorHAnsi" w:cstheme="minorHAnsi"/>
        </w:rPr>
        <w:t xml:space="preserve">In the event of a </w:t>
      </w:r>
      <w:r w:rsidRPr="005277E0">
        <w:rPr>
          <w:rFonts w:asciiTheme="minorHAnsi" w:hAnsiTheme="minorHAnsi" w:cstheme="minorHAnsi"/>
          <w:b/>
          <w:bCs/>
          <w:i/>
          <w:iCs/>
        </w:rPr>
        <w:t>notifiable incident</w:t>
      </w:r>
      <w:r w:rsidRPr="005277E0">
        <w:rPr>
          <w:rFonts w:asciiTheme="minorHAnsi" w:hAnsiTheme="minorHAnsi" w:cstheme="minorHAnsi"/>
        </w:rPr>
        <w:t xml:space="preserve">, </w:t>
      </w:r>
      <w:r w:rsidRPr="00872C35">
        <w:rPr>
          <w:rFonts w:asciiTheme="minorHAnsi" w:hAnsiTheme="minorHAnsi" w:cstheme="minorHAnsi"/>
          <w:i/>
          <w:iCs/>
        </w:rPr>
        <w:t>the Operator</w:t>
      </w:r>
      <w:r w:rsidRPr="005277E0">
        <w:rPr>
          <w:rFonts w:asciiTheme="minorHAnsi" w:hAnsiTheme="minorHAnsi" w:cstheme="minorHAnsi"/>
        </w:rPr>
        <w:t xml:space="preserve"> must</w:t>
      </w:r>
      <w:r w:rsidR="001A1718" w:rsidRPr="005277E0">
        <w:rPr>
          <w:rFonts w:asciiTheme="minorHAnsi" w:hAnsiTheme="minorHAnsi" w:cstheme="minorHAnsi"/>
        </w:rPr>
        <w:t xml:space="preserve"> immediately notify NT WorkSafe and Council and</w:t>
      </w:r>
      <w:r w:rsidRPr="005277E0">
        <w:rPr>
          <w:rFonts w:asciiTheme="minorHAnsi" w:hAnsiTheme="minorHAnsi" w:cstheme="minorHAnsi"/>
        </w:rPr>
        <w:t xml:space="preserve"> </w:t>
      </w:r>
      <w:r w:rsidR="001A1718" w:rsidRPr="005277E0">
        <w:rPr>
          <w:rFonts w:asciiTheme="minorHAnsi" w:hAnsiTheme="minorHAnsi" w:cstheme="minorHAnsi"/>
        </w:rPr>
        <w:t xml:space="preserve">adhere to NT WorkSafe protocols and directions </w:t>
      </w:r>
    </w:p>
    <w:p w14:paraId="517FDC9F" w14:textId="77777777" w:rsidR="00E35CBD" w:rsidRPr="005277E0" w:rsidRDefault="00007E18" w:rsidP="00E35CBD">
      <w:pPr>
        <w:pStyle w:val="ListParagraph"/>
        <w:tabs>
          <w:tab w:val="left" w:pos="1654"/>
          <w:tab w:val="left" w:pos="1655"/>
        </w:tabs>
        <w:spacing w:after="240" w:line="276" w:lineRule="auto"/>
        <w:ind w:left="720" w:firstLine="0"/>
        <w:rPr>
          <w:rFonts w:asciiTheme="minorHAnsi" w:hAnsiTheme="minorHAnsi" w:cstheme="minorHAnsi"/>
        </w:rPr>
      </w:pPr>
      <w:hyperlink r:id="rId13" w:history="1">
        <w:r w:rsidR="001A1718" w:rsidRPr="005277E0">
          <w:rPr>
            <w:rStyle w:val="Hyperlink"/>
            <w:rFonts w:asciiTheme="minorHAnsi" w:hAnsiTheme="minorHAnsi" w:cstheme="minorHAnsi"/>
          </w:rPr>
          <w:t>https://worksafe.nt.gov.au/notify-nt-worksafe/notifying-a-work-health-and-safety-incident</w:t>
        </w:r>
      </w:hyperlink>
    </w:p>
    <w:p w14:paraId="0FC4D47C" w14:textId="5DC21CBD" w:rsidR="00E35CBD" w:rsidRPr="005277E0" w:rsidRDefault="00E35CBD" w:rsidP="003E43DD">
      <w:pPr>
        <w:pStyle w:val="BodyText"/>
        <w:numPr>
          <w:ilvl w:val="0"/>
          <w:numId w:val="9"/>
        </w:numPr>
        <w:spacing w:before="1" w:line="276" w:lineRule="auto"/>
        <w:jc w:val="both"/>
        <w:rPr>
          <w:rFonts w:asciiTheme="minorHAnsi" w:hAnsiTheme="minorHAnsi" w:cstheme="minorHAnsi"/>
          <w:sz w:val="22"/>
          <w:szCs w:val="22"/>
        </w:rPr>
      </w:pPr>
      <w:r w:rsidRPr="005277E0">
        <w:rPr>
          <w:rFonts w:asciiTheme="minorHAnsi" w:hAnsiTheme="minorHAnsi" w:cstheme="minorHAnsi"/>
          <w:sz w:val="22"/>
          <w:szCs w:val="22"/>
        </w:rPr>
        <w:t>Chemicals</w:t>
      </w:r>
    </w:p>
    <w:p w14:paraId="65B931E5" w14:textId="01D627E3" w:rsidR="00137B14" w:rsidRPr="005277E0" w:rsidRDefault="00E35CBD" w:rsidP="00E35CBD">
      <w:pPr>
        <w:pStyle w:val="BodyText"/>
        <w:spacing w:before="1" w:line="276" w:lineRule="auto"/>
        <w:jc w:val="both"/>
        <w:rPr>
          <w:rFonts w:asciiTheme="minorHAnsi" w:hAnsiTheme="minorHAnsi" w:cstheme="minorHAnsi"/>
          <w:sz w:val="22"/>
          <w:szCs w:val="22"/>
        </w:rPr>
      </w:pP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will </w:t>
      </w:r>
      <w:r w:rsidR="00137B14" w:rsidRPr="005277E0">
        <w:rPr>
          <w:rFonts w:asciiTheme="minorHAnsi" w:hAnsiTheme="minorHAnsi" w:cstheme="minorHAnsi"/>
          <w:sz w:val="22"/>
          <w:szCs w:val="22"/>
        </w:rPr>
        <w:t xml:space="preserve">be responsible for all </w:t>
      </w:r>
      <w:r w:rsidR="00912568" w:rsidRPr="005277E0">
        <w:rPr>
          <w:rFonts w:asciiTheme="minorHAnsi" w:hAnsiTheme="minorHAnsi" w:cstheme="minorHAnsi"/>
          <w:sz w:val="22"/>
          <w:szCs w:val="22"/>
        </w:rPr>
        <w:t xml:space="preserve">pool chemical expenses including </w:t>
      </w:r>
      <w:r w:rsidR="008B26E6" w:rsidRPr="005277E0">
        <w:rPr>
          <w:rFonts w:asciiTheme="minorHAnsi" w:hAnsiTheme="minorHAnsi" w:cstheme="minorHAnsi"/>
          <w:sz w:val="22"/>
          <w:szCs w:val="22"/>
        </w:rPr>
        <w:t xml:space="preserve">for </w:t>
      </w:r>
      <w:r w:rsidR="00137B14" w:rsidRPr="005277E0">
        <w:rPr>
          <w:rFonts w:asciiTheme="minorHAnsi" w:hAnsiTheme="minorHAnsi" w:cstheme="minorHAnsi"/>
          <w:sz w:val="22"/>
          <w:szCs w:val="22"/>
        </w:rPr>
        <w:t xml:space="preserve">procurement, </w:t>
      </w:r>
      <w:r w:rsidR="00912568" w:rsidRPr="005277E0">
        <w:rPr>
          <w:rFonts w:asciiTheme="minorHAnsi" w:hAnsiTheme="minorHAnsi" w:cstheme="minorHAnsi"/>
          <w:sz w:val="22"/>
          <w:szCs w:val="22"/>
        </w:rPr>
        <w:t xml:space="preserve">transport, storage, </w:t>
      </w:r>
      <w:r w:rsidR="00137B14" w:rsidRPr="005277E0">
        <w:rPr>
          <w:rFonts w:asciiTheme="minorHAnsi" w:hAnsiTheme="minorHAnsi" w:cstheme="minorHAnsi"/>
          <w:sz w:val="22"/>
          <w:szCs w:val="22"/>
        </w:rPr>
        <w:t>application, monitoring and testing</w:t>
      </w:r>
      <w:r w:rsidRPr="005277E0">
        <w:rPr>
          <w:rFonts w:asciiTheme="minorHAnsi" w:hAnsiTheme="minorHAnsi" w:cstheme="minorHAnsi"/>
          <w:sz w:val="22"/>
          <w:szCs w:val="22"/>
        </w:rPr>
        <w:t>.</w:t>
      </w:r>
      <w:r w:rsidR="00137B14" w:rsidRPr="005277E0">
        <w:rPr>
          <w:rFonts w:asciiTheme="minorHAnsi" w:hAnsiTheme="minorHAnsi" w:cstheme="minorHAnsi"/>
          <w:sz w:val="22"/>
          <w:szCs w:val="22"/>
        </w:rPr>
        <w:t xml:space="preserve"> </w:t>
      </w:r>
    </w:p>
    <w:p w14:paraId="11A7F0DB" w14:textId="77777777" w:rsidR="00C20278" w:rsidRPr="005277E0" w:rsidRDefault="00C20278" w:rsidP="0064161E">
      <w:pPr>
        <w:pStyle w:val="BodyText"/>
        <w:spacing w:before="10" w:line="276" w:lineRule="auto"/>
        <w:rPr>
          <w:rFonts w:asciiTheme="minorHAnsi" w:hAnsiTheme="minorHAnsi" w:cstheme="minorHAnsi"/>
          <w:sz w:val="22"/>
          <w:szCs w:val="22"/>
        </w:rPr>
      </w:pPr>
    </w:p>
    <w:p w14:paraId="27A9B27E" w14:textId="77777777" w:rsidR="008D0016" w:rsidRPr="005277E0" w:rsidRDefault="008D0016" w:rsidP="003E43DD">
      <w:pPr>
        <w:pStyle w:val="BodyText"/>
        <w:numPr>
          <w:ilvl w:val="0"/>
          <w:numId w:val="14"/>
        </w:numPr>
        <w:spacing w:line="276" w:lineRule="auto"/>
        <w:jc w:val="both"/>
        <w:rPr>
          <w:rFonts w:asciiTheme="minorHAnsi" w:hAnsiTheme="minorHAnsi" w:cstheme="minorHAnsi"/>
          <w:sz w:val="22"/>
          <w:szCs w:val="22"/>
        </w:rPr>
      </w:pPr>
      <w:r w:rsidRPr="005277E0">
        <w:rPr>
          <w:rFonts w:asciiTheme="minorHAnsi" w:hAnsiTheme="minorHAnsi" w:cstheme="minorHAnsi"/>
          <w:sz w:val="22"/>
          <w:szCs w:val="22"/>
        </w:rPr>
        <w:t>Procedure</w:t>
      </w:r>
    </w:p>
    <w:p w14:paraId="72CFAAB1" w14:textId="1C59ADB8" w:rsidR="00C20278" w:rsidRPr="005277E0" w:rsidRDefault="00C20278" w:rsidP="005277E0">
      <w:pPr>
        <w:pStyle w:val="BodyText"/>
        <w:spacing w:line="276" w:lineRule="auto"/>
        <w:jc w:val="both"/>
        <w:rPr>
          <w:rFonts w:asciiTheme="minorHAnsi" w:hAnsiTheme="minorHAnsi" w:cstheme="minorHAnsi"/>
          <w:sz w:val="22"/>
          <w:szCs w:val="22"/>
        </w:rPr>
      </w:pPr>
      <w:r w:rsidRPr="005277E0">
        <w:rPr>
          <w:rFonts w:asciiTheme="minorHAnsi" w:hAnsiTheme="minorHAnsi" w:cstheme="minorHAnsi"/>
          <w:sz w:val="22"/>
          <w:szCs w:val="22"/>
        </w:rPr>
        <w:t>At the beginning of each day</w:t>
      </w:r>
      <w:r w:rsidRPr="00872C35">
        <w:rPr>
          <w:rFonts w:asciiTheme="minorHAnsi" w:hAnsiTheme="minorHAnsi" w:cstheme="minorHAnsi"/>
          <w:i/>
          <w:iCs/>
          <w:sz w:val="22"/>
          <w:szCs w:val="22"/>
        </w:rPr>
        <w:t>, the Operator</w:t>
      </w:r>
      <w:r w:rsidRPr="005277E0">
        <w:rPr>
          <w:rFonts w:asciiTheme="minorHAnsi" w:hAnsiTheme="minorHAnsi" w:cstheme="minorHAnsi"/>
          <w:sz w:val="22"/>
          <w:szCs w:val="22"/>
        </w:rPr>
        <w:t xml:space="preserve"> will conduct an audit of the facility ensuring the facility is safe for public use. In the instance of potential or actual </w:t>
      </w:r>
      <w:r w:rsidRPr="005277E0">
        <w:rPr>
          <w:rFonts w:asciiTheme="minorHAnsi" w:hAnsiTheme="minorHAnsi" w:cstheme="minorHAnsi"/>
          <w:i/>
          <w:sz w:val="22"/>
          <w:szCs w:val="22"/>
          <w:u w:val="thick" w:color="4F5454"/>
        </w:rPr>
        <w:t>major</w:t>
      </w:r>
      <w:r w:rsidRPr="005277E0">
        <w:rPr>
          <w:rFonts w:asciiTheme="minorHAnsi" w:hAnsiTheme="minorHAnsi" w:cstheme="minorHAnsi"/>
          <w:i/>
          <w:sz w:val="22"/>
          <w:szCs w:val="22"/>
        </w:rPr>
        <w:t xml:space="preserve"> </w:t>
      </w:r>
      <w:r w:rsidRPr="005277E0">
        <w:rPr>
          <w:rFonts w:asciiTheme="minorHAnsi" w:hAnsiTheme="minorHAnsi" w:cstheme="minorHAnsi"/>
          <w:sz w:val="22"/>
          <w:szCs w:val="22"/>
        </w:rPr>
        <w:t xml:space="preserve">structural damage, hazardous equipment or other dangers, </w:t>
      </w: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staff will section off the designated area/s or asset, or determine to close the facility completely, and immediately report issues and actions to </w:t>
      </w:r>
      <w:r w:rsidR="00F46063">
        <w:rPr>
          <w:rFonts w:asciiTheme="minorHAnsi" w:hAnsiTheme="minorHAnsi" w:cstheme="minorHAnsi"/>
          <w:sz w:val="22"/>
          <w:szCs w:val="22"/>
        </w:rPr>
        <w:t>Council</w:t>
      </w:r>
      <w:r w:rsidRPr="005277E0">
        <w:rPr>
          <w:rFonts w:asciiTheme="minorHAnsi" w:hAnsiTheme="minorHAnsi" w:cstheme="minorHAnsi"/>
          <w:sz w:val="22"/>
          <w:szCs w:val="22"/>
        </w:rPr>
        <w:t>.</w:t>
      </w:r>
    </w:p>
    <w:p w14:paraId="653D5878" w14:textId="0076797A" w:rsidR="00C20278" w:rsidRPr="005277E0" w:rsidRDefault="00C20278" w:rsidP="0064161E">
      <w:pPr>
        <w:pStyle w:val="BodyText"/>
        <w:spacing w:line="276" w:lineRule="auto"/>
        <w:jc w:val="both"/>
        <w:rPr>
          <w:rFonts w:asciiTheme="minorHAnsi" w:hAnsiTheme="minorHAnsi" w:cstheme="minorHAnsi"/>
          <w:sz w:val="22"/>
          <w:szCs w:val="22"/>
        </w:rPr>
      </w:pPr>
      <w:r w:rsidRPr="005277E0">
        <w:rPr>
          <w:rFonts w:asciiTheme="minorHAnsi" w:hAnsiTheme="minorHAnsi" w:cstheme="minorHAnsi"/>
          <w:sz w:val="22"/>
          <w:szCs w:val="22"/>
        </w:rPr>
        <w:t xml:space="preserve">Under the scope of this Tender </w:t>
      </w:r>
      <w:r w:rsidR="00F46063">
        <w:rPr>
          <w:rFonts w:asciiTheme="minorHAnsi" w:hAnsiTheme="minorHAnsi" w:cstheme="minorHAnsi"/>
          <w:sz w:val="22"/>
          <w:szCs w:val="22"/>
        </w:rPr>
        <w:t>Council</w:t>
      </w:r>
      <w:r w:rsidRPr="005277E0">
        <w:rPr>
          <w:rFonts w:asciiTheme="minorHAnsi" w:hAnsiTheme="minorHAnsi" w:cstheme="minorHAnsi"/>
          <w:sz w:val="22"/>
          <w:szCs w:val="22"/>
        </w:rPr>
        <w:t xml:space="preserve"> must initiate their own risk assessment where major issues are reported and resolve or replace </w:t>
      </w:r>
      <w:r w:rsidRPr="005277E0">
        <w:rPr>
          <w:rFonts w:asciiTheme="minorHAnsi" w:hAnsiTheme="minorHAnsi" w:cstheme="minorHAnsi"/>
          <w:iCs/>
          <w:sz w:val="22"/>
          <w:szCs w:val="22"/>
        </w:rPr>
        <w:t>major</w:t>
      </w:r>
      <w:r w:rsidRPr="005277E0">
        <w:rPr>
          <w:rFonts w:asciiTheme="minorHAnsi" w:hAnsiTheme="minorHAnsi" w:cstheme="minorHAnsi"/>
          <w:i/>
          <w:sz w:val="22"/>
          <w:szCs w:val="22"/>
        </w:rPr>
        <w:t xml:space="preserve"> </w:t>
      </w:r>
      <w:r w:rsidRPr="005277E0">
        <w:rPr>
          <w:rFonts w:asciiTheme="minorHAnsi" w:hAnsiTheme="minorHAnsi" w:cstheme="minorHAnsi"/>
          <w:sz w:val="22"/>
          <w:szCs w:val="22"/>
        </w:rPr>
        <w:t>structural damage, hazardous equipment, or other dangers in accordance with those findings.</w:t>
      </w:r>
    </w:p>
    <w:p w14:paraId="7D77CE67" w14:textId="2FC5DA4E" w:rsidR="00C20278" w:rsidRDefault="00C20278" w:rsidP="0064161E">
      <w:pPr>
        <w:pStyle w:val="BodyText"/>
        <w:spacing w:before="126" w:line="276" w:lineRule="auto"/>
        <w:jc w:val="both"/>
        <w:rPr>
          <w:rFonts w:asciiTheme="minorHAnsi" w:hAnsiTheme="minorHAnsi" w:cstheme="minorHAnsi"/>
          <w:sz w:val="22"/>
          <w:szCs w:val="22"/>
        </w:rPr>
      </w:pPr>
      <w:r w:rsidRPr="005277E0">
        <w:rPr>
          <w:rFonts w:asciiTheme="minorHAnsi" w:hAnsiTheme="minorHAnsi" w:cstheme="minorHAnsi"/>
          <w:sz w:val="22"/>
          <w:szCs w:val="22"/>
        </w:rPr>
        <w:t xml:space="preserve">All lost time incidents shall be immediately notified to Council. </w:t>
      </w: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must and within three </w:t>
      </w:r>
      <w:r w:rsidRPr="005277E0">
        <w:rPr>
          <w:rFonts w:asciiTheme="minorHAnsi" w:hAnsiTheme="minorHAnsi" w:cstheme="minorHAnsi"/>
          <w:sz w:val="22"/>
          <w:szCs w:val="22"/>
        </w:rPr>
        <w:lastRenderedPageBreak/>
        <w:t xml:space="preserve">(3) days of any such incident provide a report giving complete details of the incident, including results of investigations into its cause, and any recommendations or strategies for prevention in the future. </w:t>
      </w:r>
    </w:p>
    <w:p w14:paraId="5454AFA9" w14:textId="77777777" w:rsidR="005277E0" w:rsidRDefault="005277E0" w:rsidP="0064161E">
      <w:pPr>
        <w:pStyle w:val="BodyText"/>
        <w:spacing w:before="126" w:line="276" w:lineRule="auto"/>
        <w:jc w:val="both"/>
        <w:rPr>
          <w:rFonts w:asciiTheme="minorHAnsi" w:hAnsiTheme="minorHAnsi" w:cstheme="minorHAnsi"/>
          <w:sz w:val="22"/>
          <w:szCs w:val="22"/>
        </w:rPr>
      </w:pPr>
    </w:p>
    <w:p w14:paraId="30F05F73" w14:textId="766A4D82" w:rsidR="005277E0" w:rsidRPr="005277E0" w:rsidRDefault="005277E0" w:rsidP="005277E0">
      <w:pPr>
        <w:pStyle w:val="Heading7"/>
        <w:numPr>
          <w:ilvl w:val="1"/>
          <w:numId w:val="2"/>
        </w:numPr>
        <w:tabs>
          <w:tab w:val="left" w:pos="1452"/>
          <w:tab w:val="left" w:pos="1453"/>
        </w:tabs>
        <w:spacing w:after="240" w:line="276" w:lineRule="auto"/>
        <w:ind w:left="0" w:firstLine="0"/>
        <w:rPr>
          <w:rFonts w:asciiTheme="minorHAnsi" w:hAnsiTheme="minorHAnsi" w:cstheme="minorHAnsi"/>
          <w:sz w:val="22"/>
          <w:szCs w:val="22"/>
        </w:rPr>
      </w:pPr>
      <w:r>
        <w:rPr>
          <w:rFonts w:asciiTheme="minorHAnsi" w:hAnsiTheme="minorHAnsi" w:cstheme="minorHAnsi"/>
          <w:sz w:val="22"/>
          <w:szCs w:val="22"/>
        </w:rPr>
        <w:t>Insurance</w:t>
      </w:r>
    </w:p>
    <w:p w14:paraId="411BF670" w14:textId="51D01C00" w:rsidR="007A4B33" w:rsidRPr="005277E0" w:rsidRDefault="007A4B33" w:rsidP="001C5C14">
      <w:pPr>
        <w:tabs>
          <w:tab w:val="left" w:pos="1627"/>
          <w:tab w:val="left" w:pos="1628"/>
        </w:tabs>
        <w:spacing w:line="276" w:lineRule="auto"/>
        <w:rPr>
          <w:rFonts w:asciiTheme="minorHAnsi" w:hAnsiTheme="minorHAnsi" w:cstheme="minorHAnsi"/>
        </w:rPr>
      </w:pPr>
      <w:bookmarkStart w:id="8" w:name="_TOC_250009"/>
      <w:r w:rsidRPr="005277E0">
        <w:rPr>
          <w:rFonts w:asciiTheme="minorHAnsi" w:hAnsiTheme="minorHAnsi" w:cstheme="minorHAnsi"/>
        </w:rPr>
        <w:t xml:space="preserve">The operator shall effect a Public Liability Insurance Policy and Workers </w:t>
      </w:r>
      <w:r w:rsidR="009B504B" w:rsidRPr="005277E0">
        <w:rPr>
          <w:rFonts w:asciiTheme="minorHAnsi" w:hAnsiTheme="minorHAnsi" w:cstheme="minorHAnsi"/>
        </w:rPr>
        <w:t>Compensation</w:t>
      </w:r>
      <w:r w:rsidRPr="005277E0">
        <w:rPr>
          <w:rFonts w:asciiTheme="minorHAnsi" w:hAnsiTheme="minorHAnsi" w:cstheme="minorHAnsi"/>
        </w:rPr>
        <w:t xml:space="preserve"> Insurance, indicating Council’s interest, with </w:t>
      </w:r>
      <w:r w:rsidR="009B504B" w:rsidRPr="005277E0">
        <w:rPr>
          <w:rFonts w:asciiTheme="minorHAnsi" w:hAnsiTheme="minorHAnsi" w:cstheme="minorHAnsi"/>
        </w:rPr>
        <w:t xml:space="preserve">a company approved by Council. </w:t>
      </w:r>
      <w:r w:rsidR="009B504B" w:rsidRPr="00872C35">
        <w:rPr>
          <w:rFonts w:asciiTheme="minorHAnsi" w:hAnsiTheme="minorHAnsi" w:cstheme="minorHAnsi"/>
          <w:i/>
          <w:iCs/>
        </w:rPr>
        <w:t>The Operator</w:t>
      </w:r>
      <w:r w:rsidR="009B504B" w:rsidRPr="005277E0">
        <w:rPr>
          <w:rFonts w:asciiTheme="minorHAnsi" w:hAnsiTheme="minorHAnsi" w:cstheme="minorHAnsi"/>
        </w:rPr>
        <w:t xml:space="preserve"> shall lodge with Council, copies of the policies. Such insurance shall remain in force for the duration of the contract.</w:t>
      </w:r>
    </w:p>
    <w:p w14:paraId="40820B50" w14:textId="57F8DD9E" w:rsidR="009B504B" w:rsidRPr="005277E0" w:rsidRDefault="009B504B" w:rsidP="001C5C14">
      <w:pPr>
        <w:tabs>
          <w:tab w:val="left" w:pos="1627"/>
          <w:tab w:val="left" w:pos="1628"/>
        </w:tabs>
        <w:spacing w:line="276" w:lineRule="auto"/>
        <w:rPr>
          <w:rFonts w:asciiTheme="minorHAnsi" w:hAnsiTheme="minorHAnsi" w:cstheme="minorHAnsi"/>
        </w:rPr>
      </w:pPr>
    </w:p>
    <w:p w14:paraId="015AE346" w14:textId="1989975E" w:rsidR="009B504B" w:rsidRPr="005277E0" w:rsidRDefault="009B504B" w:rsidP="001C5C14">
      <w:pPr>
        <w:tabs>
          <w:tab w:val="left" w:pos="1627"/>
          <w:tab w:val="left" w:pos="1628"/>
        </w:tabs>
        <w:spacing w:line="276" w:lineRule="auto"/>
        <w:rPr>
          <w:rFonts w:asciiTheme="minorHAnsi" w:hAnsiTheme="minorHAnsi" w:cstheme="minorHAnsi"/>
        </w:rPr>
      </w:pPr>
      <w:r w:rsidRPr="005277E0">
        <w:rPr>
          <w:rFonts w:asciiTheme="minorHAnsi" w:hAnsiTheme="minorHAnsi" w:cstheme="minorHAnsi"/>
        </w:rPr>
        <w:t>Twenty million dollars ($20M) Public Liability insurance is required per year of the contract</w:t>
      </w:r>
      <w:r w:rsidR="00F35AA8">
        <w:rPr>
          <w:rFonts w:asciiTheme="minorHAnsi" w:hAnsiTheme="minorHAnsi" w:cstheme="minorHAnsi"/>
        </w:rPr>
        <w:t xml:space="preserve"> and any additional insurances as required for the conduct and duration of any programs and activities.</w:t>
      </w:r>
    </w:p>
    <w:p w14:paraId="7AA2A2CF" w14:textId="4C4CCBC5" w:rsidR="009B504B" w:rsidRPr="005277E0" w:rsidRDefault="009B504B" w:rsidP="001C5C14">
      <w:pPr>
        <w:tabs>
          <w:tab w:val="left" w:pos="1627"/>
          <w:tab w:val="left" w:pos="1628"/>
        </w:tabs>
        <w:spacing w:line="276" w:lineRule="auto"/>
        <w:rPr>
          <w:rFonts w:asciiTheme="minorHAnsi" w:hAnsiTheme="minorHAnsi" w:cstheme="minorHAnsi"/>
        </w:rPr>
      </w:pPr>
    </w:p>
    <w:p w14:paraId="3932260D" w14:textId="1CB5B4F7" w:rsidR="009B504B" w:rsidRPr="005277E0" w:rsidRDefault="009B504B" w:rsidP="001C5C14">
      <w:pPr>
        <w:tabs>
          <w:tab w:val="left" w:pos="1627"/>
          <w:tab w:val="left" w:pos="1628"/>
        </w:tabs>
        <w:spacing w:line="276" w:lineRule="auto"/>
        <w:rPr>
          <w:rFonts w:asciiTheme="minorHAnsi" w:hAnsiTheme="minorHAnsi" w:cstheme="minorHAnsi"/>
        </w:rPr>
      </w:pPr>
      <w:r w:rsidRPr="005277E0">
        <w:rPr>
          <w:rFonts w:asciiTheme="minorHAnsi" w:hAnsiTheme="minorHAnsi" w:cstheme="minorHAnsi"/>
        </w:rPr>
        <w:t>The Council shall insure all buildings and plant owned by the Council.</w:t>
      </w:r>
    </w:p>
    <w:p w14:paraId="01EC361C" w14:textId="5DE4837F" w:rsidR="009B504B" w:rsidRPr="005277E0" w:rsidRDefault="009B504B" w:rsidP="001C5C14">
      <w:pPr>
        <w:tabs>
          <w:tab w:val="left" w:pos="1627"/>
          <w:tab w:val="left" w:pos="1628"/>
        </w:tabs>
        <w:spacing w:line="276" w:lineRule="auto"/>
        <w:rPr>
          <w:rFonts w:asciiTheme="minorHAnsi" w:hAnsiTheme="minorHAnsi" w:cstheme="minorHAnsi"/>
        </w:rPr>
      </w:pPr>
    </w:p>
    <w:p w14:paraId="2295893D" w14:textId="2632C27F" w:rsidR="009B504B" w:rsidRPr="005277E0" w:rsidRDefault="00F35AA8" w:rsidP="001C5C14">
      <w:pPr>
        <w:tabs>
          <w:tab w:val="left" w:pos="1627"/>
          <w:tab w:val="left" w:pos="1628"/>
        </w:tabs>
        <w:spacing w:line="276" w:lineRule="auto"/>
        <w:rPr>
          <w:rFonts w:asciiTheme="minorHAnsi" w:hAnsiTheme="minorHAnsi" w:cstheme="minorHAnsi"/>
        </w:rPr>
      </w:pPr>
      <w:r w:rsidRPr="00872C35">
        <w:rPr>
          <w:rFonts w:asciiTheme="minorHAnsi" w:hAnsiTheme="minorHAnsi" w:cstheme="minorHAnsi"/>
          <w:i/>
          <w:iCs/>
        </w:rPr>
        <w:t>The Operator</w:t>
      </w:r>
      <w:r w:rsidRPr="005277E0">
        <w:rPr>
          <w:rFonts w:asciiTheme="minorHAnsi" w:hAnsiTheme="minorHAnsi" w:cstheme="minorHAnsi"/>
        </w:rPr>
        <w:t xml:space="preserve"> </w:t>
      </w:r>
      <w:r w:rsidR="009B504B" w:rsidRPr="005277E0">
        <w:rPr>
          <w:rFonts w:asciiTheme="minorHAnsi" w:hAnsiTheme="minorHAnsi" w:cstheme="minorHAnsi"/>
        </w:rPr>
        <w:t>shall insure its own plant and equipment and shall confirm to all other statutory requirements relating to the employment of labour.</w:t>
      </w:r>
    </w:p>
    <w:p w14:paraId="0090022B" w14:textId="284F9B23" w:rsidR="009B504B" w:rsidRDefault="009B504B" w:rsidP="001C5C14">
      <w:pPr>
        <w:tabs>
          <w:tab w:val="left" w:pos="1627"/>
          <w:tab w:val="left" w:pos="1628"/>
        </w:tabs>
        <w:spacing w:line="276" w:lineRule="auto"/>
        <w:rPr>
          <w:rFonts w:asciiTheme="minorHAnsi" w:hAnsiTheme="minorHAnsi" w:cstheme="minorHAnsi"/>
        </w:rPr>
      </w:pPr>
    </w:p>
    <w:p w14:paraId="2CFBB4E3" w14:textId="142EC12E" w:rsidR="005277E0" w:rsidRPr="005277E0" w:rsidRDefault="005277E0" w:rsidP="005277E0">
      <w:pPr>
        <w:pStyle w:val="Heading7"/>
        <w:numPr>
          <w:ilvl w:val="1"/>
          <w:numId w:val="2"/>
        </w:numPr>
        <w:tabs>
          <w:tab w:val="left" w:pos="1452"/>
          <w:tab w:val="left" w:pos="1453"/>
        </w:tabs>
        <w:spacing w:line="276" w:lineRule="auto"/>
        <w:ind w:left="0" w:firstLine="0"/>
        <w:rPr>
          <w:rFonts w:asciiTheme="minorHAnsi" w:hAnsiTheme="minorHAnsi" w:cstheme="minorHAnsi"/>
          <w:sz w:val="22"/>
          <w:szCs w:val="22"/>
        </w:rPr>
      </w:pPr>
      <w:r>
        <w:rPr>
          <w:rFonts w:asciiTheme="minorHAnsi" w:hAnsiTheme="minorHAnsi" w:cstheme="minorHAnsi"/>
          <w:sz w:val="22"/>
          <w:szCs w:val="22"/>
        </w:rPr>
        <w:t>Facility Maintenance</w:t>
      </w:r>
    </w:p>
    <w:p w14:paraId="10FF4B62" w14:textId="77777777" w:rsidR="005277E0" w:rsidRPr="005277E0" w:rsidRDefault="005277E0" w:rsidP="001C5C14">
      <w:pPr>
        <w:tabs>
          <w:tab w:val="left" w:pos="1627"/>
          <w:tab w:val="left" w:pos="1628"/>
        </w:tabs>
        <w:spacing w:line="276" w:lineRule="auto"/>
        <w:rPr>
          <w:rFonts w:asciiTheme="minorHAnsi" w:hAnsiTheme="minorHAnsi" w:cstheme="minorHAnsi"/>
        </w:rPr>
      </w:pPr>
    </w:p>
    <w:bookmarkEnd w:id="8"/>
    <w:p w14:paraId="646A1703" w14:textId="79CC194F" w:rsidR="001538A8" w:rsidRPr="005277E0" w:rsidRDefault="00A96725" w:rsidP="0064161E">
      <w:pPr>
        <w:pStyle w:val="BodyText"/>
        <w:spacing w:line="276" w:lineRule="auto"/>
        <w:rPr>
          <w:rFonts w:asciiTheme="minorHAnsi" w:hAnsiTheme="minorHAnsi" w:cstheme="minorHAnsi"/>
          <w:sz w:val="22"/>
          <w:szCs w:val="22"/>
        </w:rPr>
      </w:pPr>
      <w:r w:rsidRPr="00872C35">
        <w:rPr>
          <w:rFonts w:asciiTheme="minorHAnsi" w:hAnsiTheme="minorHAnsi" w:cstheme="minorHAnsi"/>
          <w:i/>
          <w:iCs/>
          <w:sz w:val="22"/>
          <w:szCs w:val="22"/>
        </w:rPr>
        <w:t>T</w:t>
      </w:r>
      <w:r w:rsidR="009E0B97" w:rsidRPr="00872C35">
        <w:rPr>
          <w:rFonts w:asciiTheme="minorHAnsi" w:hAnsiTheme="minorHAnsi" w:cstheme="minorHAnsi"/>
          <w:i/>
          <w:iCs/>
          <w:sz w:val="22"/>
          <w:szCs w:val="22"/>
        </w:rPr>
        <w:t>he Operator</w:t>
      </w:r>
      <w:r w:rsidR="009E0B97" w:rsidRPr="005277E0">
        <w:rPr>
          <w:rFonts w:asciiTheme="minorHAnsi" w:hAnsiTheme="minorHAnsi" w:cstheme="minorHAnsi"/>
          <w:sz w:val="22"/>
          <w:szCs w:val="22"/>
        </w:rPr>
        <w:t xml:space="preserve"> and</w:t>
      </w:r>
      <w:r w:rsidR="006F1A98" w:rsidRPr="005277E0">
        <w:rPr>
          <w:rFonts w:asciiTheme="minorHAnsi" w:hAnsiTheme="minorHAnsi" w:cstheme="minorHAnsi"/>
          <w:sz w:val="22"/>
          <w:szCs w:val="22"/>
        </w:rPr>
        <w:t xml:space="preserve"> Council</w:t>
      </w:r>
      <w:r w:rsidR="009E0B97" w:rsidRPr="005277E0">
        <w:rPr>
          <w:rFonts w:asciiTheme="minorHAnsi" w:hAnsiTheme="minorHAnsi" w:cstheme="minorHAnsi"/>
          <w:sz w:val="22"/>
          <w:szCs w:val="22"/>
        </w:rPr>
        <w:t xml:space="preserve"> are </w:t>
      </w:r>
      <w:r w:rsidR="00C20278" w:rsidRPr="005277E0">
        <w:rPr>
          <w:rFonts w:asciiTheme="minorHAnsi" w:hAnsiTheme="minorHAnsi" w:cstheme="minorHAnsi"/>
          <w:sz w:val="22"/>
          <w:szCs w:val="22"/>
        </w:rPr>
        <w:t xml:space="preserve">jointly </w:t>
      </w:r>
      <w:r w:rsidR="009E0B97" w:rsidRPr="005277E0">
        <w:rPr>
          <w:rFonts w:asciiTheme="minorHAnsi" w:hAnsiTheme="minorHAnsi" w:cstheme="minorHAnsi"/>
          <w:sz w:val="22"/>
          <w:szCs w:val="22"/>
        </w:rPr>
        <w:t xml:space="preserve">responsible for the ongoing maintenance of assets at </w:t>
      </w:r>
      <w:r w:rsidR="00826162" w:rsidRPr="005277E0">
        <w:rPr>
          <w:rFonts w:asciiTheme="minorHAnsi" w:hAnsiTheme="minorHAnsi" w:cstheme="minorHAnsi"/>
          <w:sz w:val="22"/>
          <w:szCs w:val="22"/>
        </w:rPr>
        <w:t>Katherine Aquatic Centre</w:t>
      </w:r>
      <w:r w:rsidR="009E0B97" w:rsidRPr="005277E0">
        <w:rPr>
          <w:rFonts w:asciiTheme="minorHAnsi" w:hAnsiTheme="minorHAnsi" w:cstheme="minorHAnsi"/>
          <w:sz w:val="22"/>
          <w:szCs w:val="22"/>
        </w:rPr>
        <w:t>.</w:t>
      </w:r>
    </w:p>
    <w:p w14:paraId="3D6B91EC" w14:textId="3CB51737" w:rsidR="001538A8" w:rsidRPr="005277E0" w:rsidRDefault="009E0B97" w:rsidP="0064161E">
      <w:pPr>
        <w:pStyle w:val="BodyText"/>
        <w:spacing w:line="276" w:lineRule="auto"/>
        <w:rPr>
          <w:rFonts w:asciiTheme="minorHAnsi" w:hAnsiTheme="minorHAnsi" w:cstheme="minorHAnsi"/>
          <w:sz w:val="22"/>
          <w:szCs w:val="22"/>
        </w:rPr>
      </w:pPr>
      <w:r w:rsidRPr="005277E0">
        <w:rPr>
          <w:rFonts w:asciiTheme="minorHAnsi" w:hAnsiTheme="minorHAnsi" w:cstheme="minorHAnsi"/>
          <w:sz w:val="22"/>
          <w:szCs w:val="22"/>
        </w:rPr>
        <w:t xml:space="preserve">These assets are </w:t>
      </w:r>
      <w:r w:rsidR="00E55D8D" w:rsidRPr="005277E0">
        <w:rPr>
          <w:rFonts w:asciiTheme="minorHAnsi" w:hAnsiTheme="minorHAnsi" w:cstheme="minorHAnsi"/>
          <w:sz w:val="22"/>
          <w:szCs w:val="22"/>
        </w:rPr>
        <w:t>categorised as follows</w:t>
      </w:r>
      <w:r w:rsidRPr="005277E0">
        <w:rPr>
          <w:rFonts w:asciiTheme="minorHAnsi" w:hAnsiTheme="minorHAnsi" w:cstheme="minorHAnsi"/>
          <w:sz w:val="22"/>
          <w:szCs w:val="22"/>
        </w:rPr>
        <w:t>:</w:t>
      </w:r>
    </w:p>
    <w:p w14:paraId="7874D480" w14:textId="69909653" w:rsidR="001538A8" w:rsidRPr="00A33EDF" w:rsidRDefault="00C20278" w:rsidP="003E43DD">
      <w:pPr>
        <w:pStyle w:val="ListParagraph"/>
        <w:numPr>
          <w:ilvl w:val="0"/>
          <w:numId w:val="15"/>
        </w:numPr>
        <w:tabs>
          <w:tab w:val="left" w:pos="1468"/>
          <w:tab w:val="left" w:pos="1469"/>
        </w:tabs>
        <w:spacing w:before="151" w:line="276" w:lineRule="auto"/>
        <w:rPr>
          <w:rFonts w:asciiTheme="minorHAnsi" w:hAnsiTheme="minorHAnsi" w:cstheme="minorHAnsi"/>
          <w:b/>
          <w:bCs/>
        </w:rPr>
      </w:pPr>
      <w:r w:rsidRPr="00A33EDF">
        <w:rPr>
          <w:rFonts w:asciiTheme="minorHAnsi" w:hAnsiTheme="minorHAnsi" w:cstheme="minorHAnsi"/>
          <w:b/>
          <w:bCs/>
        </w:rPr>
        <w:t>A</w:t>
      </w:r>
      <w:r w:rsidR="009E0B97" w:rsidRPr="00A33EDF">
        <w:rPr>
          <w:rFonts w:asciiTheme="minorHAnsi" w:hAnsiTheme="minorHAnsi" w:cstheme="minorHAnsi"/>
          <w:b/>
          <w:bCs/>
        </w:rPr>
        <w:t xml:space="preserve">ccess roads, </w:t>
      </w:r>
      <w:r w:rsidR="00B300B1" w:rsidRPr="00A33EDF">
        <w:rPr>
          <w:rFonts w:asciiTheme="minorHAnsi" w:hAnsiTheme="minorHAnsi" w:cstheme="minorHAnsi"/>
          <w:b/>
          <w:bCs/>
        </w:rPr>
        <w:t>footpaths,</w:t>
      </w:r>
      <w:r w:rsidR="009E0B97" w:rsidRPr="00A33EDF">
        <w:rPr>
          <w:rFonts w:asciiTheme="minorHAnsi" w:hAnsiTheme="minorHAnsi" w:cstheme="minorHAnsi"/>
          <w:b/>
          <w:bCs/>
        </w:rPr>
        <w:t xml:space="preserve"> and car park</w:t>
      </w:r>
    </w:p>
    <w:p w14:paraId="2DC3917A" w14:textId="199A2FD3" w:rsidR="003B20D2" w:rsidRPr="00A33EDF" w:rsidRDefault="003B20D2" w:rsidP="003E43DD">
      <w:pPr>
        <w:pStyle w:val="ListParagraph"/>
        <w:numPr>
          <w:ilvl w:val="0"/>
          <w:numId w:val="15"/>
        </w:numPr>
        <w:tabs>
          <w:tab w:val="left" w:pos="1482"/>
          <w:tab w:val="left" w:pos="1483"/>
        </w:tabs>
        <w:spacing w:before="40" w:line="276" w:lineRule="auto"/>
        <w:rPr>
          <w:rFonts w:asciiTheme="minorHAnsi" w:hAnsiTheme="minorHAnsi" w:cstheme="minorHAnsi"/>
          <w:b/>
          <w:bCs/>
        </w:rPr>
      </w:pPr>
      <w:r w:rsidRPr="00A33EDF">
        <w:rPr>
          <w:rFonts w:asciiTheme="minorHAnsi" w:hAnsiTheme="minorHAnsi" w:cstheme="minorHAnsi"/>
          <w:b/>
          <w:bCs/>
        </w:rPr>
        <w:t>Buildings</w:t>
      </w:r>
    </w:p>
    <w:p w14:paraId="35092285" w14:textId="07B8B48E" w:rsidR="001538A8" w:rsidRPr="00A33EDF" w:rsidRDefault="00C20278" w:rsidP="003E43DD">
      <w:pPr>
        <w:pStyle w:val="ListParagraph"/>
        <w:numPr>
          <w:ilvl w:val="0"/>
          <w:numId w:val="15"/>
        </w:numPr>
        <w:tabs>
          <w:tab w:val="left" w:pos="1468"/>
          <w:tab w:val="left" w:pos="1469"/>
        </w:tabs>
        <w:spacing w:before="36" w:line="276" w:lineRule="auto"/>
        <w:rPr>
          <w:rFonts w:asciiTheme="minorHAnsi" w:hAnsiTheme="minorHAnsi" w:cstheme="minorHAnsi"/>
          <w:b/>
          <w:bCs/>
        </w:rPr>
      </w:pPr>
      <w:r w:rsidRPr="00A33EDF">
        <w:rPr>
          <w:rFonts w:asciiTheme="minorHAnsi" w:hAnsiTheme="minorHAnsi" w:cstheme="minorHAnsi"/>
          <w:b/>
          <w:bCs/>
        </w:rPr>
        <w:t>Grounds</w:t>
      </w:r>
      <w:r w:rsidR="009E0B97" w:rsidRPr="00A33EDF">
        <w:rPr>
          <w:rFonts w:asciiTheme="minorHAnsi" w:hAnsiTheme="minorHAnsi" w:cstheme="minorHAnsi"/>
          <w:b/>
          <w:bCs/>
        </w:rPr>
        <w:t>,</w:t>
      </w:r>
      <w:r w:rsidRPr="00A33EDF">
        <w:rPr>
          <w:rFonts w:asciiTheme="minorHAnsi" w:hAnsiTheme="minorHAnsi" w:cstheme="minorHAnsi"/>
          <w:b/>
          <w:bCs/>
        </w:rPr>
        <w:t xml:space="preserve"> gardens and </w:t>
      </w:r>
      <w:r w:rsidR="009E0B97" w:rsidRPr="00A33EDF">
        <w:rPr>
          <w:rFonts w:asciiTheme="minorHAnsi" w:hAnsiTheme="minorHAnsi" w:cstheme="minorHAnsi"/>
          <w:b/>
          <w:bCs/>
        </w:rPr>
        <w:t>fences</w:t>
      </w:r>
      <w:r w:rsidR="003B20D2" w:rsidRPr="00A33EDF">
        <w:rPr>
          <w:rFonts w:asciiTheme="minorHAnsi" w:hAnsiTheme="minorHAnsi" w:cstheme="minorHAnsi"/>
          <w:b/>
          <w:bCs/>
        </w:rPr>
        <w:t xml:space="preserve"> </w:t>
      </w:r>
    </w:p>
    <w:p w14:paraId="1AE55792" w14:textId="77777777" w:rsidR="001267C2" w:rsidRPr="00A33EDF" w:rsidRDefault="00C20278" w:rsidP="003E43DD">
      <w:pPr>
        <w:pStyle w:val="ListParagraph"/>
        <w:numPr>
          <w:ilvl w:val="0"/>
          <w:numId w:val="15"/>
        </w:numPr>
        <w:tabs>
          <w:tab w:val="left" w:pos="1476"/>
          <w:tab w:val="left" w:pos="1477"/>
        </w:tabs>
        <w:spacing w:before="33" w:line="276" w:lineRule="auto"/>
        <w:rPr>
          <w:rFonts w:asciiTheme="minorHAnsi" w:hAnsiTheme="minorHAnsi" w:cstheme="minorHAnsi"/>
          <w:b/>
          <w:bCs/>
        </w:rPr>
      </w:pPr>
      <w:r w:rsidRPr="00A33EDF">
        <w:rPr>
          <w:rFonts w:asciiTheme="minorHAnsi" w:hAnsiTheme="minorHAnsi" w:cstheme="minorHAnsi"/>
          <w:b/>
          <w:bCs/>
        </w:rPr>
        <w:t>M</w:t>
      </w:r>
      <w:r w:rsidR="009E0B97" w:rsidRPr="00A33EDF">
        <w:rPr>
          <w:rFonts w:asciiTheme="minorHAnsi" w:hAnsiTheme="minorHAnsi" w:cstheme="minorHAnsi"/>
          <w:b/>
          <w:bCs/>
        </w:rPr>
        <w:t xml:space="preserve">ain </w:t>
      </w:r>
      <w:r w:rsidR="003B20D2" w:rsidRPr="00A33EDF">
        <w:rPr>
          <w:rFonts w:asciiTheme="minorHAnsi" w:hAnsiTheme="minorHAnsi" w:cstheme="minorHAnsi"/>
          <w:b/>
          <w:bCs/>
        </w:rPr>
        <w:t xml:space="preserve">pool </w:t>
      </w:r>
      <w:r w:rsidR="009E0B97" w:rsidRPr="00A33EDF">
        <w:rPr>
          <w:rFonts w:asciiTheme="minorHAnsi" w:hAnsiTheme="minorHAnsi" w:cstheme="minorHAnsi"/>
          <w:b/>
          <w:bCs/>
        </w:rPr>
        <w:t>and wading pool including surrounds</w:t>
      </w:r>
    </w:p>
    <w:p w14:paraId="236A3C1D" w14:textId="6B0A60A7" w:rsidR="001267C2" w:rsidRPr="00A33EDF" w:rsidRDefault="001267C2" w:rsidP="003E43DD">
      <w:pPr>
        <w:pStyle w:val="ListParagraph"/>
        <w:numPr>
          <w:ilvl w:val="0"/>
          <w:numId w:val="15"/>
        </w:numPr>
        <w:tabs>
          <w:tab w:val="left" w:pos="1476"/>
          <w:tab w:val="left" w:pos="1477"/>
        </w:tabs>
        <w:spacing w:before="33" w:line="276" w:lineRule="auto"/>
        <w:rPr>
          <w:rFonts w:asciiTheme="minorHAnsi" w:hAnsiTheme="minorHAnsi" w:cstheme="minorHAnsi"/>
          <w:b/>
          <w:bCs/>
        </w:rPr>
      </w:pPr>
      <w:r w:rsidRPr="00A33EDF">
        <w:rPr>
          <w:rFonts w:asciiTheme="minorHAnsi" w:hAnsiTheme="minorHAnsi" w:cstheme="minorHAnsi"/>
          <w:b/>
          <w:bCs/>
        </w:rPr>
        <w:t>Filtration systems</w:t>
      </w:r>
      <w:r w:rsidR="00460644" w:rsidRPr="00A33EDF">
        <w:rPr>
          <w:rFonts w:asciiTheme="minorHAnsi" w:hAnsiTheme="minorHAnsi" w:cstheme="minorHAnsi"/>
          <w:b/>
          <w:bCs/>
        </w:rPr>
        <w:t xml:space="preserve"> and</w:t>
      </w:r>
      <w:r w:rsidRPr="00A33EDF">
        <w:rPr>
          <w:rFonts w:asciiTheme="minorHAnsi" w:hAnsiTheme="minorHAnsi" w:cstheme="minorHAnsi"/>
          <w:b/>
          <w:bCs/>
        </w:rPr>
        <w:t xml:space="preserve"> water, electrical</w:t>
      </w:r>
      <w:r w:rsidR="00460644" w:rsidRPr="00A33EDF">
        <w:rPr>
          <w:rFonts w:asciiTheme="minorHAnsi" w:hAnsiTheme="minorHAnsi" w:cstheme="minorHAnsi"/>
          <w:b/>
          <w:bCs/>
        </w:rPr>
        <w:t>,</w:t>
      </w:r>
      <w:r w:rsidRPr="00A33EDF">
        <w:rPr>
          <w:rFonts w:asciiTheme="minorHAnsi" w:hAnsiTheme="minorHAnsi" w:cstheme="minorHAnsi"/>
          <w:b/>
          <w:bCs/>
        </w:rPr>
        <w:t xml:space="preserve"> and light </w:t>
      </w:r>
      <w:r w:rsidR="00460644" w:rsidRPr="00A33EDF">
        <w:rPr>
          <w:rFonts w:asciiTheme="minorHAnsi" w:hAnsiTheme="minorHAnsi" w:cstheme="minorHAnsi"/>
          <w:b/>
          <w:bCs/>
        </w:rPr>
        <w:t>fittings</w:t>
      </w:r>
      <w:r w:rsidRPr="00A33EDF">
        <w:rPr>
          <w:rFonts w:asciiTheme="minorHAnsi" w:hAnsiTheme="minorHAnsi" w:cstheme="minorHAnsi"/>
          <w:b/>
          <w:bCs/>
        </w:rPr>
        <w:t xml:space="preserve"> and installations </w:t>
      </w:r>
    </w:p>
    <w:p w14:paraId="70F1CCC0" w14:textId="77777777" w:rsidR="001267C2" w:rsidRPr="005277E0" w:rsidRDefault="001267C2" w:rsidP="00B82A61">
      <w:pPr>
        <w:pStyle w:val="BodyText"/>
        <w:spacing w:line="276" w:lineRule="auto"/>
        <w:jc w:val="both"/>
        <w:rPr>
          <w:rFonts w:asciiTheme="minorHAnsi" w:hAnsiTheme="minorHAnsi" w:cstheme="minorHAnsi"/>
          <w:sz w:val="22"/>
          <w:szCs w:val="22"/>
        </w:rPr>
      </w:pPr>
    </w:p>
    <w:p w14:paraId="61A5C63A" w14:textId="6B5D2F70" w:rsidR="00B82A61" w:rsidRPr="005277E0" w:rsidRDefault="00B82A61" w:rsidP="00B82A61">
      <w:pPr>
        <w:pStyle w:val="BodyText"/>
        <w:spacing w:line="276" w:lineRule="auto"/>
        <w:jc w:val="both"/>
        <w:rPr>
          <w:rFonts w:asciiTheme="minorHAnsi" w:hAnsiTheme="minorHAnsi" w:cstheme="minorHAnsi"/>
          <w:sz w:val="22"/>
          <w:szCs w:val="22"/>
        </w:rPr>
      </w:pPr>
      <w:r w:rsidRPr="005277E0">
        <w:rPr>
          <w:rFonts w:asciiTheme="minorHAnsi" w:hAnsiTheme="minorHAnsi" w:cstheme="minorHAnsi"/>
          <w:sz w:val="22"/>
          <w:szCs w:val="22"/>
        </w:rPr>
        <w:t>Any and all works will be carried out by qualified and accredited contractors and to a standard that satisfies national certified benchmarks, and in a manner that accords with workplace health and safety guidelines.</w:t>
      </w:r>
    </w:p>
    <w:p w14:paraId="2FB29CE0" w14:textId="2B8F8232" w:rsidR="00B82A61" w:rsidRPr="005277E0" w:rsidRDefault="00B82A61" w:rsidP="00B82A61">
      <w:pPr>
        <w:pStyle w:val="BodyText"/>
        <w:spacing w:before="115" w:line="276" w:lineRule="auto"/>
        <w:jc w:val="both"/>
        <w:rPr>
          <w:rFonts w:asciiTheme="minorHAnsi" w:hAnsiTheme="minorHAnsi" w:cstheme="minorHAnsi"/>
          <w:sz w:val="22"/>
          <w:szCs w:val="22"/>
        </w:rPr>
      </w:pPr>
      <w:r w:rsidRPr="005277E0">
        <w:rPr>
          <w:rFonts w:asciiTheme="minorHAnsi" w:hAnsiTheme="minorHAnsi" w:cstheme="minorHAnsi"/>
          <w:sz w:val="22"/>
          <w:szCs w:val="22"/>
        </w:rPr>
        <w:t xml:space="preserve">Under the scope of this agreement </w:t>
      </w:r>
      <w:r w:rsidR="00F46063">
        <w:rPr>
          <w:rFonts w:asciiTheme="minorHAnsi" w:hAnsiTheme="minorHAnsi" w:cstheme="minorHAnsi"/>
          <w:sz w:val="22"/>
          <w:szCs w:val="22"/>
        </w:rPr>
        <w:t>Council</w:t>
      </w:r>
      <w:r w:rsidRPr="005277E0">
        <w:rPr>
          <w:rFonts w:asciiTheme="minorHAnsi" w:hAnsiTheme="minorHAnsi" w:cstheme="minorHAnsi"/>
          <w:sz w:val="22"/>
          <w:szCs w:val="22"/>
        </w:rPr>
        <w:t xml:space="preserve"> and </w:t>
      </w: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will assess and/or rectify all hazardous infrastructure and equipment within 7 days of formal notification.</w:t>
      </w:r>
    </w:p>
    <w:p w14:paraId="3493350C" w14:textId="77777777" w:rsidR="00A96725" w:rsidRPr="005277E0" w:rsidRDefault="00A96725" w:rsidP="00B82A61">
      <w:pPr>
        <w:spacing w:line="276" w:lineRule="auto"/>
        <w:jc w:val="both"/>
        <w:rPr>
          <w:rFonts w:asciiTheme="minorHAnsi" w:hAnsiTheme="minorHAnsi" w:cstheme="minorHAnsi"/>
        </w:rPr>
      </w:pPr>
    </w:p>
    <w:p w14:paraId="7641018D" w14:textId="3656A20A" w:rsidR="00B82A61" w:rsidRPr="005277E0" w:rsidRDefault="00B82A61" w:rsidP="00B82A61">
      <w:pPr>
        <w:spacing w:line="276" w:lineRule="auto"/>
        <w:jc w:val="both"/>
        <w:rPr>
          <w:rFonts w:asciiTheme="minorHAnsi" w:hAnsiTheme="minorHAnsi" w:cstheme="minorHAnsi"/>
        </w:rPr>
      </w:pPr>
      <w:r w:rsidRPr="005277E0">
        <w:rPr>
          <w:rFonts w:asciiTheme="minorHAnsi" w:hAnsiTheme="minorHAnsi" w:cstheme="minorHAnsi"/>
        </w:rPr>
        <w:t xml:space="preserve">Council officers or sub-contractors may at any reasonable time, having regard to the public use of the Aquatic Centre at the time and upon reasonable notice, enter the premises to effect repairs and maintenance for which the Council is responsible or for which </w:t>
      </w:r>
      <w:r w:rsidRPr="00872C35">
        <w:rPr>
          <w:rFonts w:asciiTheme="minorHAnsi" w:hAnsiTheme="minorHAnsi" w:cstheme="minorHAnsi"/>
          <w:i/>
          <w:iCs/>
        </w:rPr>
        <w:t>the Operator</w:t>
      </w:r>
      <w:r w:rsidRPr="005277E0">
        <w:rPr>
          <w:rFonts w:asciiTheme="minorHAnsi" w:hAnsiTheme="minorHAnsi" w:cstheme="minorHAnsi"/>
        </w:rPr>
        <w:t xml:space="preserve"> is responsible but has failed to carry out within the time notified by Council.</w:t>
      </w:r>
    </w:p>
    <w:p w14:paraId="45D51E6D" w14:textId="77777777" w:rsidR="00B82A61" w:rsidRPr="005277E0" w:rsidRDefault="00B82A61" w:rsidP="00B82A61">
      <w:pPr>
        <w:pStyle w:val="BodyText"/>
        <w:spacing w:line="276" w:lineRule="auto"/>
        <w:jc w:val="both"/>
        <w:rPr>
          <w:rFonts w:asciiTheme="minorHAnsi" w:hAnsiTheme="minorHAnsi" w:cstheme="minorHAnsi"/>
          <w:sz w:val="22"/>
          <w:szCs w:val="22"/>
        </w:rPr>
      </w:pPr>
    </w:p>
    <w:p w14:paraId="2399DAD4" w14:textId="63B6C48C" w:rsidR="00B82A61" w:rsidRPr="005277E0" w:rsidRDefault="00B82A61" w:rsidP="008536CE">
      <w:pPr>
        <w:pStyle w:val="BodyText"/>
        <w:spacing w:line="276" w:lineRule="auto"/>
        <w:jc w:val="both"/>
        <w:rPr>
          <w:rFonts w:asciiTheme="minorHAnsi" w:hAnsiTheme="minorHAnsi" w:cstheme="minorHAnsi"/>
          <w:sz w:val="22"/>
          <w:szCs w:val="22"/>
        </w:rPr>
      </w:pPr>
      <w:r w:rsidRPr="005277E0">
        <w:rPr>
          <w:rFonts w:asciiTheme="minorHAnsi" w:hAnsiTheme="minorHAnsi" w:cstheme="minorHAnsi"/>
          <w:sz w:val="22"/>
          <w:szCs w:val="22"/>
        </w:rPr>
        <w:t xml:space="preserve">The Pool/s may be closed for major maintenance (usually annually, but at the reasonable discretion of Council) and </w:t>
      </w: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shall, upon direction from Council, promptly close the Pool/s to the public. Whilst it is envisaged that such closure would occur in July/August, Council may direct the </w:t>
      </w:r>
      <w:r w:rsidRPr="005277E0">
        <w:rPr>
          <w:rFonts w:asciiTheme="minorHAnsi" w:hAnsiTheme="minorHAnsi" w:cstheme="minorHAnsi"/>
          <w:sz w:val="22"/>
          <w:szCs w:val="22"/>
        </w:rPr>
        <w:lastRenderedPageBreak/>
        <w:t>Pool/s to be closed during other times if substantial work needs to be carried out to ensure the safety of patrons of the Pool/s.</w:t>
      </w:r>
      <w:r w:rsidR="008536CE" w:rsidRPr="005277E0">
        <w:rPr>
          <w:rFonts w:asciiTheme="minorHAnsi" w:hAnsiTheme="minorHAnsi" w:cstheme="minorHAnsi"/>
          <w:sz w:val="22"/>
          <w:szCs w:val="22"/>
        </w:rPr>
        <w:t xml:space="preserve"> </w:t>
      </w:r>
      <w:r w:rsidRPr="005277E0">
        <w:rPr>
          <w:rFonts w:asciiTheme="minorHAnsi" w:hAnsiTheme="minorHAnsi" w:cstheme="minorHAnsi"/>
          <w:sz w:val="22"/>
          <w:szCs w:val="22"/>
        </w:rPr>
        <w:t xml:space="preserve">During the period of closure there will be no compensation to </w:t>
      </w: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for any loss of operating and business income (kiosk sales, lesson fees or similar).</w:t>
      </w:r>
      <w:r w:rsidR="008536CE" w:rsidRPr="005277E0">
        <w:rPr>
          <w:rFonts w:asciiTheme="minorHAnsi" w:hAnsiTheme="minorHAnsi" w:cstheme="minorHAnsi"/>
          <w:sz w:val="22"/>
          <w:szCs w:val="22"/>
        </w:rPr>
        <w:t xml:space="preserve"> </w:t>
      </w:r>
      <w:r w:rsidRPr="005277E0">
        <w:rPr>
          <w:rFonts w:asciiTheme="minorHAnsi" w:hAnsiTheme="minorHAnsi" w:cstheme="minorHAnsi"/>
          <w:sz w:val="22"/>
          <w:szCs w:val="22"/>
        </w:rPr>
        <w:t>Council will use its best endeavours to procure the completion of any major maintenance and the reopening of the Pool within 14 days but is not obliged to complete the maintenance within that time.</w:t>
      </w:r>
    </w:p>
    <w:p w14:paraId="1BC2DDB2" w14:textId="77777777" w:rsidR="00B82A61" w:rsidRPr="005277E0" w:rsidRDefault="00B82A61" w:rsidP="00B82A61">
      <w:pPr>
        <w:spacing w:line="276" w:lineRule="auto"/>
        <w:jc w:val="both"/>
        <w:rPr>
          <w:rFonts w:asciiTheme="minorHAnsi" w:hAnsiTheme="minorHAnsi" w:cstheme="minorHAnsi"/>
        </w:rPr>
      </w:pPr>
    </w:p>
    <w:p w14:paraId="60856C77" w14:textId="2F8D3A3C" w:rsidR="001538A8" w:rsidRDefault="008536CE" w:rsidP="008536CE">
      <w:pPr>
        <w:spacing w:line="276" w:lineRule="auto"/>
        <w:jc w:val="both"/>
        <w:rPr>
          <w:rFonts w:asciiTheme="minorHAnsi" w:hAnsiTheme="minorHAnsi" w:cstheme="minorHAnsi"/>
        </w:rPr>
      </w:pPr>
      <w:r w:rsidRPr="00872C35">
        <w:rPr>
          <w:rFonts w:asciiTheme="minorHAnsi" w:hAnsiTheme="minorHAnsi" w:cstheme="minorHAnsi"/>
          <w:i/>
          <w:iCs/>
        </w:rPr>
        <w:t>T</w:t>
      </w:r>
      <w:r w:rsidR="009E0B97" w:rsidRPr="00872C35">
        <w:rPr>
          <w:rFonts w:asciiTheme="minorHAnsi" w:hAnsiTheme="minorHAnsi" w:cstheme="minorHAnsi"/>
          <w:i/>
          <w:iCs/>
        </w:rPr>
        <w:t>he Operator</w:t>
      </w:r>
      <w:r w:rsidR="009E0B97" w:rsidRPr="005277E0">
        <w:rPr>
          <w:rFonts w:asciiTheme="minorHAnsi" w:hAnsiTheme="minorHAnsi" w:cstheme="minorHAnsi"/>
        </w:rPr>
        <w:t xml:space="preserve"> will meet all </w:t>
      </w:r>
      <w:r w:rsidR="002F3A9E" w:rsidRPr="005277E0">
        <w:rPr>
          <w:rFonts w:asciiTheme="minorHAnsi" w:hAnsiTheme="minorHAnsi" w:cstheme="minorHAnsi"/>
        </w:rPr>
        <w:t>minor</w:t>
      </w:r>
      <w:r w:rsidR="009E0B97" w:rsidRPr="005277E0">
        <w:rPr>
          <w:rFonts w:asciiTheme="minorHAnsi" w:hAnsiTheme="minorHAnsi" w:cstheme="minorHAnsi"/>
        </w:rPr>
        <w:t xml:space="preserve"> repairs and or one-off replacement costs as outlined under </w:t>
      </w:r>
      <w:r w:rsidR="009E0B97" w:rsidRPr="00872C35">
        <w:rPr>
          <w:rFonts w:asciiTheme="minorHAnsi" w:hAnsiTheme="minorHAnsi" w:cstheme="minorHAnsi"/>
          <w:i/>
          <w:iCs/>
        </w:rPr>
        <w:t>the</w:t>
      </w:r>
      <w:r w:rsidR="009E0B97" w:rsidRPr="005277E0">
        <w:rPr>
          <w:rFonts w:asciiTheme="minorHAnsi" w:hAnsiTheme="minorHAnsi" w:cstheme="minorHAnsi"/>
        </w:rPr>
        <w:t xml:space="preserve"> </w:t>
      </w:r>
      <w:r w:rsidR="009E0B97" w:rsidRPr="005277E0">
        <w:rPr>
          <w:rFonts w:asciiTheme="minorHAnsi" w:hAnsiTheme="minorHAnsi" w:cstheme="minorHAnsi"/>
          <w:i/>
          <w:iCs/>
        </w:rPr>
        <w:t>Operators</w:t>
      </w:r>
      <w:r w:rsidRPr="005277E0">
        <w:rPr>
          <w:rFonts w:asciiTheme="minorHAnsi" w:hAnsiTheme="minorHAnsi" w:cstheme="minorHAnsi"/>
          <w:i/>
          <w:iCs/>
        </w:rPr>
        <w:t xml:space="preserve"> Maintenance Obligations</w:t>
      </w:r>
      <w:r w:rsidR="009E0B97" w:rsidRPr="005277E0">
        <w:rPr>
          <w:rFonts w:asciiTheme="minorHAnsi" w:hAnsiTheme="minorHAnsi" w:cstheme="minorHAnsi"/>
        </w:rPr>
        <w:t xml:space="preserve"> to the value of $3,000 dollars, any costs in excess of $3,000 will be referred to </w:t>
      </w:r>
      <w:r w:rsidRPr="005277E0">
        <w:rPr>
          <w:rFonts w:asciiTheme="minorHAnsi" w:hAnsiTheme="minorHAnsi" w:cstheme="minorHAnsi"/>
        </w:rPr>
        <w:t>Council. Council</w:t>
      </w:r>
      <w:r w:rsidR="009E0B97" w:rsidRPr="005277E0">
        <w:rPr>
          <w:rFonts w:asciiTheme="minorHAnsi" w:hAnsiTheme="minorHAnsi" w:cstheme="minorHAnsi"/>
        </w:rPr>
        <w:t xml:space="preserve"> will meet all general repairs and or one-off replacement costs as outlined under </w:t>
      </w:r>
      <w:r w:rsidRPr="005277E0">
        <w:rPr>
          <w:rFonts w:asciiTheme="minorHAnsi" w:hAnsiTheme="minorHAnsi" w:cstheme="minorHAnsi"/>
          <w:i/>
          <w:iCs/>
        </w:rPr>
        <w:t>Council</w:t>
      </w:r>
      <w:r w:rsidR="009E0B97" w:rsidRPr="005277E0">
        <w:rPr>
          <w:rFonts w:asciiTheme="minorHAnsi" w:hAnsiTheme="minorHAnsi" w:cstheme="minorHAnsi"/>
          <w:i/>
          <w:iCs/>
        </w:rPr>
        <w:t xml:space="preserve"> </w:t>
      </w:r>
      <w:r w:rsidRPr="005277E0">
        <w:rPr>
          <w:rFonts w:asciiTheme="minorHAnsi" w:hAnsiTheme="minorHAnsi" w:cstheme="minorHAnsi"/>
          <w:i/>
          <w:iCs/>
        </w:rPr>
        <w:t>Maintenance Obligations</w:t>
      </w:r>
      <w:r w:rsidR="009E0B97" w:rsidRPr="005277E0">
        <w:rPr>
          <w:rFonts w:asciiTheme="minorHAnsi" w:hAnsiTheme="minorHAnsi" w:cstheme="minorHAnsi"/>
        </w:rPr>
        <w:t>.</w:t>
      </w:r>
    </w:p>
    <w:p w14:paraId="5CCFB190" w14:textId="575F1E93" w:rsidR="00B82A61" w:rsidRPr="005277E0" w:rsidRDefault="00B82A61" w:rsidP="003E43DD">
      <w:pPr>
        <w:pStyle w:val="ListParagraph"/>
        <w:numPr>
          <w:ilvl w:val="0"/>
          <w:numId w:val="16"/>
        </w:numPr>
        <w:tabs>
          <w:tab w:val="left" w:pos="1468"/>
          <w:tab w:val="left" w:pos="1469"/>
        </w:tabs>
        <w:spacing w:before="151" w:line="276" w:lineRule="auto"/>
        <w:rPr>
          <w:rFonts w:asciiTheme="minorHAnsi" w:hAnsiTheme="minorHAnsi" w:cstheme="minorHAnsi"/>
          <w:b/>
          <w:bCs/>
        </w:rPr>
      </w:pPr>
      <w:r w:rsidRPr="005277E0">
        <w:rPr>
          <w:rFonts w:asciiTheme="minorHAnsi" w:hAnsiTheme="minorHAnsi" w:cstheme="minorHAnsi"/>
          <w:b/>
          <w:bCs/>
        </w:rPr>
        <w:t>Access roads, footpaths, and car park</w:t>
      </w:r>
    </w:p>
    <w:p w14:paraId="1AF5BC32" w14:textId="77777777" w:rsidR="008536CE" w:rsidRPr="005277E0" w:rsidRDefault="008536CE" w:rsidP="003E43DD">
      <w:pPr>
        <w:pStyle w:val="TableParagraph"/>
        <w:numPr>
          <w:ilvl w:val="0"/>
          <w:numId w:val="14"/>
        </w:numPr>
        <w:spacing w:before="11" w:line="276" w:lineRule="auto"/>
        <w:rPr>
          <w:rFonts w:asciiTheme="minorHAnsi" w:hAnsiTheme="minorHAnsi" w:cstheme="minorHAnsi"/>
          <w:b/>
        </w:rPr>
      </w:pPr>
      <w:r w:rsidRPr="005277E0">
        <w:rPr>
          <w:rFonts w:asciiTheme="minorHAnsi" w:hAnsiTheme="minorHAnsi" w:cstheme="minorHAnsi"/>
          <w:i/>
          <w:iCs/>
        </w:rPr>
        <w:t>Council Maintenance Obligations</w:t>
      </w:r>
      <w:r w:rsidRPr="005277E0">
        <w:rPr>
          <w:rFonts w:asciiTheme="minorHAnsi" w:hAnsiTheme="minorHAnsi" w:cstheme="minorHAnsi"/>
          <w:b/>
        </w:rPr>
        <w:t xml:space="preserve"> </w:t>
      </w:r>
    </w:p>
    <w:p w14:paraId="38206E26" w14:textId="15D3DAF4" w:rsidR="00B82A61" w:rsidRPr="005277E0" w:rsidRDefault="00B82A61" w:rsidP="003E43DD">
      <w:pPr>
        <w:pStyle w:val="TableParagraph"/>
        <w:numPr>
          <w:ilvl w:val="1"/>
          <w:numId w:val="14"/>
        </w:numPr>
        <w:spacing w:before="11" w:line="276" w:lineRule="auto"/>
        <w:rPr>
          <w:rFonts w:asciiTheme="minorHAnsi" w:hAnsiTheme="minorHAnsi" w:cstheme="minorHAnsi"/>
        </w:rPr>
      </w:pPr>
      <w:r w:rsidRPr="005277E0">
        <w:rPr>
          <w:rFonts w:asciiTheme="minorHAnsi" w:hAnsiTheme="minorHAnsi" w:cstheme="minorHAnsi"/>
        </w:rPr>
        <w:t>maintenance and repair all bitumen surfaces and line markings</w:t>
      </w:r>
      <w:r w:rsidR="008536CE" w:rsidRPr="005277E0">
        <w:rPr>
          <w:rFonts w:asciiTheme="minorHAnsi" w:hAnsiTheme="minorHAnsi" w:cstheme="minorHAnsi"/>
        </w:rPr>
        <w:t xml:space="preserve"> </w:t>
      </w:r>
      <w:r w:rsidRPr="005277E0">
        <w:rPr>
          <w:rFonts w:asciiTheme="minorHAnsi" w:hAnsiTheme="minorHAnsi" w:cstheme="minorHAnsi"/>
        </w:rPr>
        <w:t xml:space="preserve">within </w:t>
      </w:r>
      <w:r w:rsidR="00826162" w:rsidRPr="005277E0">
        <w:rPr>
          <w:rFonts w:asciiTheme="minorHAnsi" w:hAnsiTheme="minorHAnsi" w:cstheme="minorHAnsi"/>
        </w:rPr>
        <w:t>Katherine Aquatic Centre</w:t>
      </w:r>
      <w:r w:rsidRPr="005277E0">
        <w:rPr>
          <w:rFonts w:asciiTheme="minorHAnsi" w:hAnsiTheme="minorHAnsi" w:cstheme="minorHAnsi"/>
        </w:rPr>
        <w:t xml:space="preserve"> car park</w:t>
      </w:r>
    </w:p>
    <w:p w14:paraId="44A97A34" w14:textId="7C62D98F" w:rsidR="00B82A61" w:rsidRPr="005277E0" w:rsidRDefault="00B82A61" w:rsidP="003E43DD">
      <w:pPr>
        <w:pStyle w:val="TableParagraph"/>
        <w:numPr>
          <w:ilvl w:val="1"/>
          <w:numId w:val="14"/>
        </w:numPr>
        <w:tabs>
          <w:tab w:val="left" w:pos="461"/>
          <w:tab w:val="left" w:pos="462"/>
        </w:tabs>
        <w:spacing w:before="67" w:line="276" w:lineRule="auto"/>
        <w:rPr>
          <w:rFonts w:asciiTheme="minorHAnsi" w:hAnsiTheme="minorHAnsi" w:cstheme="minorHAnsi"/>
        </w:rPr>
      </w:pPr>
      <w:r w:rsidRPr="005277E0">
        <w:rPr>
          <w:rFonts w:asciiTheme="minorHAnsi" w:hAnsiTheme="minorHAnsi" w:cstheme="minorHAnsi"/>
        </w:rPr>
        <w:t xml:space="preserve">maintenance and repair all concrete footpaths, </w:t>
      </w:r>
      <w:r w:rsidR="008536CE" w:rsidRPr="005277E0">
        <w:rPr>
          <w:rFonts w:asciiTheme="minorHAnsi" w:hAnsiTheme="minorHAnsi" w:cstheme="minorHAnsi"/>
        </w:rPr>
        <w:t>kerbs,</w:t>
      </w:r>
      <w:r w:rsidRPr="005277E0">
        <w:rPr>
          <w:rFonts w:asciiTheme="minorHAnsi" w:hAnsiTheme="minorHAnsi" w:cstheme="minorHAnsi"/>
        </w:rPr>
        <w:t xml:space="preserve"> and</w:t>
      </w:r>
      <w:r w:rsidR="008536CE" w:rsidRPr="005277E0">
        <w:rPr>
          <w:rFonts w:asciiTheme="minorHAnsi" w:hAnsiTheme="minorHAnsi" w:cstheme="minorHAnsi"/>
        </w:rPr>
        <w:t xml:space="preserve"> </w:t>
      </w:r>
      <w:r w:rsidRPr="005277E0">
        <w:rPr>
          <w:rFonts w:asciiTheme="minorHAnsi" w:hAnsiTheme="minorHAnsi" w:cstheme="minorHAnsi"/>
        </w:rPr>
        <w:t xml:space="preserve">gutters within and leading up to </w:t>
      </w:r>
      <w:r w:rsidR="00826162" w:rsidRPr="005277E0">
        <w:rPr>
          <w:rFonts w:asciiTheme="minorHAnsi" w:hAnsiTheme="minorHAnsi" w:cstheme="minorHAnsi"/>
        </w:rPr>
        <w:t>Katherine Aquatic Centre</w:t>
      </w:r>
      <w:r w:rsidRPr="005277E0">
        <w:rPr>
          <w:rFonts w:asciiTheme="minorHAnsi" w:hAnsiTheme="minorHAnsi" w:cstheme="minorHAnsi"/>
        </w:rPr>
        <w:t xml:space="preserve"> car park</w:t>
      </w:r>
    </w:p>
    <w:p w14:paraId="0DD31040" w14:textId="1E6C38E6" w:rsidR="00B82A61" w:rsidRPr="005277E0" w:rsidRDefault="00B82A61" w:rsidP="003E43DD">
      <w:pPr>
        <w:pStyle w:val="TableParagraph"/>
        <w:numPr>
          <w:ilvl w:val="1"/>
          <w:numId w:val="14"/>
        </w:numPr>
        <w:tabs>
          <w:tab w:val="left" w:pos="464"/>
          <w:tab w:val="left" w:pos="466"/>
        </w:tabs>
        <w:spacing w:before="47" w:line="276" w:lineRule="auto"/>
        <w:rPr>
          <w:rFonts w:asciiTheme="minorHAnsi" w:hAnsiTheme="minorHAnsi" w:cstheme="minorHAnsi"/>
        </w:rPr>
      </w:pPr>
      <w:r w:rsidRPr="005277E0">
        <w:rPr>
          <w:rFonts w:asciiTheme="minorHAnsi" w:hAnsiTheme="minorHAnsi" w:cstheme="minorHAnsi"/>
        </w:rPr>
        <w:t xml:space="preserve">ground maintenance surrounding </w:t>
      </w:r>
      <w:r w:rsidR="00826162" w:rsidRPr="005277E0">
        <w:rPr>
          <w:rFonts w:asciiTheme="minorHAnsi" w:hAnsiTheme="minorHAnsi" w:cstheme="minorHAnsi"/>
        </w:rPr>
        <w:t>Katherine Aquatic Centre</w:t>
      </w:r>
      <w:r w:rsidRPr="005277E0">
        <w:rPr>
          <w:rFonts w:asciiTheme="minorHAnsi" w:hAnsiTheme="minorHAnsi" w:cstheme="minorHAnsi"/>
        </w:rPr>
        <w:t xml:space="preserve"> car park and</w:t>
      </w:r>
      <w:r w:rsidR="008536CE" w:rsidRPr="005277E0">
        <w:rPr>
          <w:rFonts w:asciiTheme="minorHAnsi" w:hAnsiTheme="minorHAnsi" w:cstheme="minorHAnsi"/>
        </w:rPr>
        <w:t xml:space="preserve"> </w:t>
      </w:r>
      <w:r w:rsidRPr="005277E0">
        <w:rPr>
          <w:rFonts w:asciiTheme="minorHAnsi" w:hAnsiTheme="minorHAnsi" w:cstheme="minorHAnsi"/>
        </w:rPr>
        <w:t>roads, this includes the mowing of all areas</w:t>
      </w:r>
    </w:p>
    <w:p w14:paraId="7724D5D9" w14:textId="0ED3B9B3" w:rsidR="00B82A61" w:rsidRPr="005277E0" w:rsidRDefault="00B82A61" w:rsidP="003E43DD">
      <w:pPr>
        <w:pStyle w:val="ListParagraph"/>
        <w:numPr>
          <w:ilvl w:val="1"/>
          <w:numId w:val="14"/>
        </w:numPr>
        <w:tabs>
          <w:tab w:val="left" w:pos="1468"/>
          <w:tab w:val="left" w:pos="1469"/>
        </w:tabs>
        <w:spacing w:line="276" w:lineRule="auto"/>
        <w:rPr>
          <w:rFonts w:asciiTheme="minorHAnsi" w:hAnsiTheme="minorHAnsi" w:cstheme="minorHAnsi"/>
        </w:rPr>
      </w:pPr>
      <w:r w:rsidRPr="005277E0">
        <w:rPr>
          <w:rFonts w:asciiTheme="minorHAnsi" w:hAnsiTheme="minorHAnsi" w:cstheme="minorHAnsi"/>
        </w:rPr>
        <w:t xml:space="preserve">watering and fertilising of all grass and planted areas surrounding </w:t>
      </w:r>
      <w:r w:rsidR="00826162" w:rsidRPr="005277E0">
        <w:rPr>
          <w:rFonts w:asciiTheme="minorHAnsi" w:hAnsiTheme="minorHAnsi" w:cstheme="minorHAnsi"/>
        </w:rPr>
        <w:t>Katherine Aquatic Centre</w:t>
      </w:r>
      <w:r w:rsidRPr="005277E0">
        <w:rPr>
          <w:rFonts w:asciiTheme="minorHAnsi" w:hAnsiTheme="minorHAnsi" w:cstheme="minorHAnsi"/>
        </w:rPr>
        <w:t xml:space="preserve"> and its car park</w:t>
      </w:r>
    </w:p>
    <w:p w14:paraId="7D1237CA" w14:textId="3EF344EE" w:rsidR="00C309C2" w:rsidRPr="005277E0" w:rsidRDefault="00C309C2" w:rsidP="003E43DD">
      <w:pPr>
        <w:pStyle w:val="TableParagraph"/>
        <w:numPr>
          <w:ilvl w:val="0"/>
          <w:numId w:val="14"/>
        </w:numPr>
        <w:spacing w:before="11" w:line="276" w:lineRule="auto"/>
        <w:rPr>
          <w:rFonts w:asciiTheme="minorHAnsi" w:hAnsiTheme="minorHAnsi" w:cstheme="minorHAnsi"/>
          <w:b/>
        </w:rPr>
      </w:pPr>
      <w:r w:rsidRPr="005277E0">
        <w:rPr>
          <w:rFonts w:asciiTheme="minorHAnsi" w:hAnsiTheme="minorHAnsi" w:cstheme="minorHAnsi"/>
          <w:i/>
          <w:iCs/>
        </w:rPr>
        <w:t>Operators Maintenance Obligations</w:t>
      </w:r>
    </w:p>
    <w:p w14:paraId="47475CA6" w14:textId="504B1FE1" w:rsidR="00B82A61" w:rsidRPr="005277E0" w:rsidRDefault="00C309C2" w:rsidP="003E43DD">
      <w:pPr>
        <w:pStyle w:val="TableParagraph"/>
        <w:numPr>
          <w:ilvl w:val="1"/>
          <w:numId w:val="14"/>
        </w:numPr>
        <w:tabs>
          <w:tab w:val="left" w:pos="1144"/>
          <w:tab w:val="left" w:pos="1145"/>
        </w:tabs>
        <w:spacing w:before="57" w:after="240" w:line="276" w:lineRule="auto"/>
        <w:rPr>
          <w:rFonts w:asciiTheme="minorHAnsi" w:hAnsiTheme="minorHAnsi" w:cstheme="minorHAnsi"/>
        </w:rPr>
      </w:pPr>
      <w:r w:rsidRPr="005277E0">
        <w:rPr>
          <w:rFonts w:asciiTheme="minorHAnsi" w:hAnsiTheme="minorHAnsi" w:cstheme="minorHAnsi"/>
        </w:rPr>
        <w:t xml:space="preserve">cleanliness and general presentation of </w:t>
      </w:r>
      <w:r w:rsidR="00826162" w:rsidRPr="005277E0">
        <w:rPr>
          <w:rFonts w:asciiTheme="minorHAnsi" w:hAnsiTheme="minorHAnsi" w:cstheme="minorHAnsi"/>
        </w:rPr>
        <w:t>Katherine Aquatic Centre</w:t>
      </w:r>
      <w:r w:rsidRPr="005277E0">
        <w:rPr>
          <w:rFonts w:asciiTheme="minorHAnsi" w:hAnsiTheme="minorHAnsi" w:cstheme="minorHAnsi"/>
        </w:rPr>
        <w:t xml:space="preserve"> </w:t>
      </w:r>
      <w:r w:rsidR="00B82A61" w:rsidRPr="005277E0">
        <w:rPr>
          <w:rFonts w:asciiTheme="minorHAnsi" w:hAnsiTheme="minorHAnsi" w:cstheme="minorHAnsi"/>
        </w:rPr>
        <w:t>car parks</w:t>
      </w:r>
      <w:r w:rsidRPr="005277E0">
        <w:rPr>
          <w:rFonts w:asciiTheme="minorHAnsi" w:hAnsiTheme="minorHAnsi" w:cstheme="minorHAnsi"/>
        </w:rPr>
        <w:t xml:space="preserve">, </w:t>
      </w:r>
      <w:r w:rsidR="00B82A61" w:rsidRPr="005277E0">
        <w:rPr>
          <w:rFonts w:asciiTheme="minorHAnsi" w:hAnsiTheme="minorHAnsi" w:cstheme="minorHAnsi"/>
        </w:rPr>
        <w:t>footpaths</w:t>
      </w:r>
      <w:r w:rsidRPr="005277E0">
        <w:rPr>
          <w:rFonts w:asciiTheme="minorHAnsi" w:hAnsiTheme="minorHAnsi" w:cstheme="minorHAnsi"/>
        </w:rPr>
        <w:t xml:space="preserve">, </w:t>
      </w:r>
      <w:r w:rsidR="00B82A61" w:rsidRPr="005277E0">
        <w:rPr>
          <w:rFonts w:asciiTheme="minorHAnsi" w:hAnsiTheme="minorHAnsi" w:cstheme="minorHAnsi"/>
        </w:rPr>
        <w:t>pavements</w:t>
      </w:r>
      <w:r w:rsidRPr="005277E0">
        <w:rPr>
          <w:rFonts w:asciiTheme="minorHAnsi" w:hAnsiTheme="minorHAnsi" w:cstheme="minorHAnsi"/>
        </w:rPr>
        <w:t>, gutters,</w:t>
      </w:r>
      <w:r w:rsidR="00B82A61" w:rsidRPr="005277E0">
        <w:rPr>
          <w:rFonts w:asciiTheme="minorHAnsi" w:hAnsiTheme="minorHAnsi" w:cstheme="minorHAnsi"/>
        </w:rPr>
        <w:t xml:space="preserve"> and kerbs</w:t>
      </w:r>
    </w:p>
    <w:p w14:paraId="78E5CB44" w14:textId="77777777" w:rsidR="00B82A61" w:rsidRPr="005277E0" w:rsidRDefault="00B82A61" w:rsidP="003E43DD">
      <w:pPr>
        <w:pStyle w:val="ListParagraph"/>
        <w:numPr>
          <w:ilvl w:val="0"/>
          <w:numId w:val="16"/>
        </w:numPr>
        <w:tabs>
          <w:tab w:val="left" w:pos="1482"/>
          <w:tab w:val="left" w:pos="1483"/>
        </w:tabs>
        <w:spacing w:before="40" w:line="276" w:lineRule="auto"/>
        <w:rPr>
          <w:rFonts w:asciiTheme="minorHAnsi" w:hAnsiTheme="minorHAnsi" w:cstheme="minorHAnsi"/>
          <w:b/>
          <w:bCs/>
        </w:rPr>
      </w:pPr>
      <w:r w:rsidRPr="005277E0">
        <w:rPr>
          <w:rFonts w:asciiTheme="minorHAnsi" w:hAnsiTheme="minorHAnsi" w:cstheme="minorHAnsi"/>
          <w:b/>
          <w:bCs/>
        </w:rPr>
        <w:t>Buildings</w:t>
      </w:r>
    </w:p>
    <w:p w14:paraId="7E68485B" w14:textId="77777777" w:rsidR="00C309C2" w:rsidRPr="005277E0" w:rsidRDefault="00C309C2" w:rsidP="003E43DD">
      <w:pPr>
        <w:pStyle w:val="TableParagraph"/>
        <w:numPr>
          <w:ilvl w:val="0"/>
          <w:numId w:val="1"/>
        </w:numPr>
        <w:spacing w:before="11" w:line="276" w:lineRule="auto"/>
        <w:rPr>
          <w:rFonts w:asciiTheme="minorHAnsi" w:hAnsiTheme="minorHAnsi" w:cstheme="minorHAnsi"/>
          <w:b/>
        </w:rPr>
      </w:pPr>
      <w:r w:rsidRPr="005277E0">
        <w:rPr>
          <w:rFonts w:asciiTheme="minorHAnsi" w:hAnsiTheme="minorHAnsi" w:cstheme="minorHAnsi"/>
          <w:i/>
          <w:iCs/>
        </w:rPr>
        <w:t>Council Maintenance Obligations</w:t>
      </w:r>
      <w:r w:rsidRPr="005277E0">
        <w:rPr>
          <w:rFonts w:asciiTheme="minorHAnsi" w:hAnsiTheme="minorHAnsi" w:cstheme="minorHAnsi"/>
          <w:b/>
        </w:rPr>
        <w:t xml:space="preserve"> </w:t>
      </w:r>
    </w:p>
    <w:p w14:paraId="1D8F1110" w14:textId="68A09488" w:rsidR="002F3A9E" w:rsidRPr="005277E0" w:rsidRDefault="00010727" w:rsidP="003E43DD">
      <w:pPr>
        <w:pStyle w:val="TableParagraph"/>
        <w:numPr>
          <w:ilvl w:val="0"/>
          <w:numId w:val="17"/>
        </w:numPr>
        <w:spacing w:before="11" w:line="276" w:lineRule="auto"/>
        <w:rPr>
          <w:rFonts w:asciiTheme="minorHAnsi" w:hAnsiTheme="minorHAnsi" w:cstheme="minorHAnsi"/>
        </w:rPr>
      </w:pPr>
      <w:r>
        <w:rPr>
          <w:rFonts w:asciiTheme="minorHAnsi" w:hAnsiTheme="minorHAnsi" w:cstheme="minorHAnsi"/>
        </w:rPr>
        <w:t>M</w:t>
      </w:r>
      <w:r w:rsidR="00B82A61" w:rsidRPr="005277E0">
        <w:rPr>
          <w:rFonts w:asciiTheme="minorHAnsi" w:hAnsiTheme="minorHAnsi" w:cstheme="minorHAnsi"/>
        </w:rPr>
        <w:t>aintenance and repair of light</w:t>
      </w:r>
      <w:r w:rsidR="002F3A9E" w:rsidRPr="005277E0">
        <w:rPr>
          <w:rFonts w:asciiTheme="minorHAnsi" w:hAnsiTheme="minorHAnsi" w:cstheme="minorHAnsi"/>
        </w:rPr>
        <w:t xml:space="preserve"> tower fittings and poles</w:t>
      </w:r>
    </w:p>
    <w:p w14:paraId="4E616C65" w14:textId="0875F532" w:rsidR="00C309C2" w:rsidRDefault="00010727" w:rsidP="003E43DD">
      <w:pPr>
        <w:pStyle w:val="TableParagraph"/>
        <w:numPr>
          <w:ilvl w:val="0"/>
          <w:numId w:val="17"/>
        </w:numPr>
        <w:spacing w:before="11" w:line="276" w:lineRule="auto"/>
        <w:rPr>
          <w:rFonts w:asciiTheme="minorHAnsi" w:hAnsiTheme="minorHAnsi" w:cstheme="minorHAnsi"/>
        </w:rPr>
      </w:pPr>
      <w:r>
        <w:rPr>
          <w:rFonts w:asciiTheme="minorHAnsi" w:hAnsiTheme="minorHAnsi" w:cstheme="minorHAnsi"/>
        </w:rPr>
        <w:t>M</w:t>
      </w:r>
      <w:r w:rsidR="002F3A9E" w:rsidRPr="005277E0">
        <w:rPr>
          <w:rFonts w:asciiTheme="minorHAnsi" w:hAnsiTheme="minorHAnsi" w:cstheme="minorHAnsi"/>
        </w:rPr>
        <w:t>aintenance of structural building components, roofing and concrete floors</w:t>
      </w:r>
    </w:p>
    <w:p w14:paraId="5CC9FEE6" w14:textId="752B9BAA" w:rsidR="00010727" w:rsidRPr="005277E0" w:rsidRDefault="00010727" w:rsidP="003E43DD">
      <w:pPr>
        <w:pStyle w:val="TableParagraph"/>
        <w:numPr>
          <w:ilvl w:val="0"/>
          <w:numId w:val="17"/>
        </w:numPr>
        <w:spacing w:before="11" w:line="276" w:lineRule="auto"/>
        <w:rPr>
          <w:rFonts w:asciiTheme="minorHAnsi" w:hAnsiTheme="minorHAnsi" w:cstheme="minorHAnsi"/>
        </w:rPr>
      </w:pPr>
      <w:r>
        <w:rPr>
          <w:rFonts w:asciiTheme="minorHAnsi" w:hAnsiTheme="minorHAnsi" w:cstheme="minorHAnsi"/>
        </w:rPr>
        <w:t>Installation and maintenance of any</w:t>
      </w:r>
      <w:r w:rsidRPr="00010727">
        <w:rPr>
          <w:rFonts w:asciiTheme="minorHAnsi" w:hAnsiTheme="minorHAnsi" w:cstheme="minorHAnsi"/>
        </w:rPr>
        <w:t xml:space="preserve"> exterior ‘entrance statement’ facility sign</w:t>
      </w:r>
    </w:p>
    <w:p w14:paraId="023B91DF" w14:textId="77777777" w:rsidR="00C309C2" w:rsidRPr="005277E0" w:rsidRDefault="00C309C2" w:rsidP="003E43DD">
      <w:pPr>
        <w:pStyle w:val="TableParagraph"/>
        <w:numPr>
          <w:ilvl w:val="0"/>
          <w:numId w:val="14"/>
        </w:numPr>
        <w:spacing w:before="11" w:line="276" w:lineRule="auto"/>
        <w:rPr>
          <w:rFonts w:asciiTheme="minorHAnsi" w:hAnsiTheme="minorHAnsi" w:cstheme="minorHAnsi"/>
          <w:b/>
        </w:rPr>
      </w:pPr>
      <w:r w:rsidRPr="005277E0">
        <w:rPr>
          <w:rFonts w:asciiTheme="minorHAnsi" w:hAnsiTheme="minorHAnsi" w:cstheme="minorHAnsi"/>
          <w:i/>
          <w:iCs/>
        </w:rPr>
        <w:t>Operators Maintenance Obligations</w:t>
      </w:r>
    </w:p>
    <w:p w14:paraId="4257DBE6" w14:textId="7FC84569" w:rsidR="00C309C2" w:rsidRDefault="00010727" w:rsidP="003E43DD">
      <w:pPr>
        <w:pStyle w:val="TableParagraph"/>
        <w:numPr>
          <w:ilvl w:val="1"/>
          <w:numId w:val="14"/>
        </w:numPr>
        <w:tabs>
          <w:tab w:val="left" w:pos="1144"/>
          <w:tab w:val="left" w:pos="1145"/>
        </w:tabs>
        <w:spacing w:line="276" w:lineRule="auto"/>
        <w:rPr>
          <w:rFonts w:asciiTheme="minorHAnsi" w:hAnsiTheme="minorHAnsi" w:cstheme="minorHAnsi"/>
        </w:rPr>
      </w:pPr>
      <w:r>
        <w:rPr>
          <w:rFonts w:asciiTheme="minorHAnsi" w:hAnsiTheme="minorHAnsi" w:cstheme="minorHAnsi"/>
        </w:rPr>
        <w:t>C</w:t>
      </w:r>
      <w:r w:rsidR="00C309C2" w:rsidRPr="005277E0">
        <w:rPr>
          <w:rFonts w:asciiTheme="minorHAnsi" w:hAnsiTheme="minorHAnsi" w:cstheme="minorHAnsi"/>
        </w:rPr>
        <w:t>lean</w:t>
      </w:r>
      <w:r w:rsidR="008E3DC9" w:rsidRPr="005277E0">
        <w:rPr>
          <w:rFonts w:asciiTheme="minorHAnsi" w:hAnsiTheme="minorHAnsi" w:cstheme="minorHAnsi"/>
        </w:rPr>
        <w:t>ing</w:t>
      </w:r>
      <w:r w:rsidR="00C309C2" w:rsidRPr="005277E0">
        <w:rPr>
          <w:rFonts w:asciiTheme="minorHAnsi" w:hAnsiTheme="minorHAnsi" w:cstheme="minorHAnsi"/>
        </w:rPr>
        <w:t xml:space="preserve">, minor </w:t>
      </w:r>
      <w:r w:rsidR="000805FE" w:rsidRPr="005277E0">
        <w:rPr>
          <w:rFonts w:asciiTheme="minorHAnsi" w:hAnsiTheme="minorHAnsi" w:cstheme="minorHAnsi"/>
        </w:rPr>
        <w:t xml:space="preserve">maintenance </w:t>
      </w:r>
      <w:r w:rsidR="002F3A9E" w:rsidRPr="005277E0">
        <w:rPr>
          <w:rFonts w:asciiTheme="minorHAnsi" w:hAnsiTheme="minorHAnsi" w:cstheme="minorHAnsi"/>
        </w:rPr>
        <w:t>and consumables for daily presentation and maintenance of interior and exterior of buildings</w:t>
      </w:r>
      <w:r w:rsidR="008E3DC9" w:rsidRPr="005277E0">
        <w:rPr>
          <w:rFonts w:asciiTheme="minorHAnsi" w:hAnsiTheme="minorHAnsi" w:cstheme="minorHAnsi"/>
        </w:rPr>
        <w:t xml:space="preserve"> to an acceptable standard that ensures functionality for the purpose they are intended </w:t>
      </w:r>
    </w:p>
    <w:p w14:paraId="1B0BC2A7" w14:textId="2575F6E7" w:rsidR="00010727" w:rsidRPr="005277E0" w:rsidRDefault="00010727" w:rsidP="003E43DD">
      <w:pPr>
        <w:pStyle w:val="TableParagraph"/>
        <w:numPr>
          <w:ilvl w:val="1"/>
          <w:numId w:val="14"/>
        </w:numPr>
        <w:tabs>
          <w:tab w:val="left" w:pos="1144"/>
          <w:tab w:val="left" w:pos="1145"/>
        </w:tabs>
        <w:spacing w:line="276" w:lineRule="auto"/>
        <w:rPr>
          <w:rFonts w:asciiTheme="minorHAnsi" w:hAnsiTheme="minorHAnsi" w:cstheme="minorHAnsi"/>
        </w:rPr>
      </w:pPr>
      <w:r w:rsidRPr="00010727">
        <w:rPr>
          <w:rFonts w:asciiTheme="minorHAnsi" w:hAnsiTheme="minorHAnsi" w:cstheme="minorHAnsi"/>
        </w:rPr>
        <w:t xml:space="preserve">Acquisition and maintenance of all equipment and consumables required for </w:t>
      </w:r>
      <w:r w:rsidR="00323D17">
        <w:rPr>
          <w:rFonts w:asciiTheme="minorHAnsi" w:hAnsiTheme="minorHAnsi" w:cstheme="minorHAnsi"/>
        </w:rPr>
        <w:t>canteen and office operations</w:t>
      </w:r>
    </w:p>
    <w:p w14:paraId="2900E03B" w14:textId="607C99B4" w:rsidR="002F3A9E" w:rsidRDefault="00010727" w:rsidP="003A758C">
      <w:pPr>
        <w:pStyle w:val="TableParagraph"/>
        <w:numPr>
          <w:ilvl w:val="1"/>
          <w:numId w:val="14"/>
        </w:numPr>
        <w:tabs>
          <w:tab w:val="left" w:pos="1144"/>
          <w:tab w:val="left" w:pos="1145"/>
        </w:tabs>
        <w:spacing w:before="57" w:line="276" w:lineRule="auto"/>
        <w:rPr>
          <w:rFonts w:asciiTheme="minorHAnsi" w:hAnsiTheme="minorHAnsi" w:cstheme="minorHAnsi"/>
        </w:rPr>
      </w:pPr>
      <w:r>
        <w:rPr>
          <w:rFonts w:asciiTheme="minorHAnsi" w:hAnsiTheme="minorHAnsi" w:cstheme="minorHAnsi"/>
        </w:rPr>
        <w:t>M</w:t>
      </w:r>
      <w:r w:rsidR="000805FE" w:rsidRPr="005277E0">
        <w:rPr>
          <w:rFonts w:asciiTheme="minorHAnsi" w:hAnsiTheme="minorHAnsi" w:cstheme="minorHAnsi"/>
        </w:rPr>
        <w:t xml:space="preserve">inor </w:t>
      </w:r>
      <w:r w:rsidR="008E3DC9" w:rsidRPr="005277E0">
        <w:rPr>
          <w:rFonts w:asciiTheme="minorHAnsi" w:hAnsiTheme="minorHAnsi" w:cstheme="minorHAnsi"/>
        </w:rPr>
        <w:t xml:space="preserve">repairs and replacements of </w:t>
      </w:r>
      <w:r w:rsidR="002F3A9E" w:rsidRPr="005277E0">
        <w:rPr>
          <w:rFonts w:asciiTheme="minorHAnsi" w:hAnsiTheme="minorHAnsi" w:cstheme="minorHAnsi"/>
        </w:rPr>
        <w:t>light, electrical and plumbing fittings and fixtures</w:t>
      </w:r>
      <w:r w:rsidR="008E3DC9" w:rsidRPr="005277E0">
        <w:rPr>
          <w:rFonts w:asciiTheme="minorHAnsi" w:hAnsiTheme="minorHAnsi" w:cstheme="minorHAnsi"/>
        </w:rPr>
        <w:t>, t</w:t>
      </w:r>
      <w:r w:rsidR="002F3A9E" w:rsidRPr="005277E0">
        <w:rPr>
          <w:rFonts w:asciiTheme="minorHAnsi" w:hAnsiTheme="minorHAnsi" w:cstheme="minorHAnsi"/>
        </w:rPr>
        <w:t>iles and paving</w:t>
      </w:r>
      <w:r w:rsidR="008E3DC9" w:rsidRPr="005277E0">
        <w:rPr>
          <w:rFonts w:asciiTheme="minorHAnsi" w:hAnsiTheme="minorHAnsi" w:cstheme="minorHAnsi"/>
        </w:rPr>
        <w:t>,</w:t>
      </w:r>
      <w:r w:rsidR="002F3A9E" w:rsidRPr="005277E0">
        <w:rPr>
          <w:rFonts w:asciiTheme="minorHAnsi" w:hAnsiTheme="minorHAnsi" w:cstheme="minorHAnsi"/>
        </w:rPr>
        <w:t xml:space="preserve"> door and gate fittings and locks</w:t>
      </w:r>
    </w:p>
    <w:p w14:paraId="16837075" w14:textId="4A90EF9C" w:rsidR="003A758C" w:rsidRPr="005277E0" w:rsidRDefault="00010727" w:rsidP="003E43DD">
      <w:pPr>
        <w:pStyle w:val="TableParagraph"/>
        <w:numPr>
          <w:ilvl w:val="1"/>
          <w:numId w:val="14"/>
        </w:numPr>
        <w:tabs>
          <w:tab w:val="left" w:pos="1144"/>
          <w:tab w:val="left" w:pos="1145"/>
        </w:tabs>
        <w:spacing w:before="57" w:after="240" w:line="276" w:lineRule="auto"/>
        <w:rPr>
          <w:rFonts w:asciiTheme="minorHAnsi" w:hAnsiTheme="minorHAnsi" w:cstheme="minorHAnsi"/>
        </w:rPr>
      </w:pPr>
      <w:r>
        <w:rPr>
          <w:rFonts w:asciiTheme="minorHAnsi" w:hAnsiTheme="minorHAnsi" w:cstheme="minorHAnsi"/>
        </w:rPr>
        <w:t>A</w:t>
      </w:r>
      <w:r w:rsidR="003A758C">
        <w:rPr>
          <w:rFonts w:asciiTheme="minorHAnsi" w:hAnsiTheme="minorHAnsi" w:cstheme="minorHAnsi"/>
        </w:rPr>
        <w:t>cquisition, installation and maintenance of all signage for the premises, excluding any exterior ‘entrance statement’ facility sign</w:t>
      </w:r>
    </w:p>
    <w:p w14:paraId="71A45215" w14:textId="61BC17E3" w:rsidR="00B82A61" w:rsidRPr="005277E0" w:rsidRDefault="00B82A61" w:rsidP="003E43DD">
      <w:pPr>
        <w:pStyle w:val="ListParagraph"/>
        <w:numPr>
          <w:ilvl w:val="0"/>
          <w:numId w:val="16"/>
        </w:numPr>
        <w:tabs>
          <w:tab w:val="left" w:pos="1468"/>
          <w:tab w:val="left" w:pos="1469"/>
        </w:tabs>
        <w:spacing w:before="36" w:line="276" w:lineRule="auto"/>
        <w:rPr>
          <w:rFonts w:asciiTheme="minorHAnsi" w:hAnsiTheme="minorHAnsi" w:cstheme="minorHAnsi"/>
          <w:b/>
          <w:bCs/>
        </w:rPr>
      </w:pPr>
      <w:r w:rsidRPr="005277E0">
        <w:rPr>
          <w:rFonts w:asciiTheme="minorHAnsi" w:hAnsiTheme="minorHAnsi" w:cstheme="minorHAnsi"/>
          <w:b/>
          <w:bCs/>
        </w:rPr>
        <w:t xml:space="preserve">Grounds, gardens and fences </w:t>
      </w:r>
    </w:p>
    <w:p w14:paraId="2850C6D6" w14:textId="77777777" w:rsidR="000805FE" w:rsidRPr="005277E0" w:rsidRDefault="000805FE" w:rsidP="003E43DD">
      <w:pPr>
        <w:pStyle w:val="TableParagraph"/>
        <w:numPr>
          <w:ilvl w:val="0"/>
          <w:numId w:val="1"/>
        </w:numPr>
        <w:spacing w:before="11" w:line="276" w:lineRule="auto"/>
        <w:rPr>
          <w:rFonts w:asciiTheme="minorHAnsi" w:hAnsiTheme="minorHAnsi" w:cstheme="minorHAnsi"/>
          <w:b/>
        </w:rPr>
      </w:pPr>
      <w:r w:rsidRPr="005277E0">
        <w:rPr>
          <w:rFonts w:asciiTheme="minorHAnsi" w:hAnsiTheme="minorHAnsi" w:cstheme="minorHAnsi"/>
          <w:i/>
          <w:iCs/>
        </w:rPr>
        <w:t>Council Maintenance Obligations</w:t>
      </w:r>
      <w:r w:rsidRPr="005277E0">
        <w:rPr>
          <w:rFonts w:asciiTheme="minorHAnsi" w:hAnsiTheme="minorHAnsi" w:cstheme="minorHAnsi"/>
          <w:b/>
        </w:rPr>
        <w:t xml:space="preserve"> </w:t>
      </w:r>
    </w:p>
    <w:p w14:paraId="1085B197" w14:textId="5CD227B3" w:rsidR="00826162" w:rsidRPr="005277E0" w:rsidRDefault="00010727" w:rsidP="003E43DD">
      <w:pPr>
        <w:pStyle w:val="TableParagraph"/>
        <w:numPr>
          <w:ilvl w:val="0"/>
          <w:numId w:val="20"/>
        </w:numPr>
        <w:tabs>
          <w:tab w:val="left" w:pos="454"/>
          <w:tab w:val="left" w:pos="455"/>
        </w:tabs>
        <w:spacing w:before="24" w:line="276" w:lineRule="auto"/>
        <w:rPr>
          <w:rFonts w:asciiTheme="minorHAnsi" w:hAnsiTheme="minorHAnsi" w:cstheme="minorHAnsi"/>
        </w:rPr>
      </w:pPr>
      <w:r>
        <w:rPr>
          <w:rFonts w:asciiTheme="minorHAnsi" w:hAnsiTheme="minorHAnsi" w:cstheme="minorHAnsi"/>
        </w:rPr>
        <w:t>P</w:t>
      </w:r>
      <w:r w:rsidR="00826162" w:rsidRPr="005277E0">
        <w:rPr>
          <w:rFonts w:asciiTheme="minorHAnsi" w:hAnsiTheme="minorHAnsi" w:cstheme="minorHAnsi"/>
        </w:rPr>
        <w:t>rovision of bore water supply for irrigation and garden maintenance</w:t>
      </w:r>
    </w:p>
    <w:p w14:paraId="7CF8A3D5" w14:textId="7E6F3FDC" w:rsidR="00B82A61" w:rsidRPr="005277E0" w:rsidRDefault="00010727" w:rsidP="003E43DD">
      <w:pPr>
        <w:pStyle w:val="TableParagraph"/>
        <w:numPr>
          <w:ilvl w:val="0"/>
          <w:numId w:val="20"/>
        </w:numPr>
        <w:tabs>
          <w:tab w:val="left" w:pos="454"/>
          <w:tab w:val="left" w:pos="455"/>
        </w:tabs>
        <w:spacing w:before="24" w:line="276" w:lineRule="auto"/>
        <w:rPr>
          <w:rFonts w:asciiTheme="minorHAnsi" w:hAnsiTheme="minorHAnsi" w:cstheme="minorHAnsi"/>
        </w:rPr>
      </w:pPr>
      <w:r>
        <w:rPr>
          <w:rFonts w:asciiTheme="minorHAnsi" w:hAnsiTheme="minorHAnsi" w:cstheme="minorHAnsi"/>
        </w:rPr>
        <w:lastRenderedPageBreak/>
        <w:t>M</w:t>
      </w:r>
      <w:r w:rsidR="00B82A61" w:rsidRPr="005277E0">
        <w:rPr>
          <w:rFonts w:asciiTheme="minorHAnsi" w:hAnsiTheme="minorHAnsi" w:cstheme="minorHAnsi"/>
        </w:rPr>
        <w:t>aintenance of pool boundaries (grass area) on the</w:t>
      </w:r>
      <w:r w:rsidR="000805FE" w:rsidRPr="005277E0">
        <w:rPr>
          <w:rFonts w:asciiTheme="minorHAnsi" w:hAnsiTheme="minorHAnsi" w:cstheme="minorHAnsi"/>
        </w:rPr>
        <w:t xml:space="preserve"> </w:t>
      </w:r>
      <w:r w:rsidR="00B82A61" w:rsidRPr="005277E0">
        <w:rPr>
          <w:rFonts w:asciiTheme="minorHAnsi" w:hAnsiTheme="minorHAnsi" w:cstheme="minorHAnsi"/>
        </w:rPr>
        <w:t xml:space="preserve">external perimeter of the </w:t>
      </w:r>
      <w:r w:rsidR="00826162" w:rsidRPr="005277E0">
        <w:rPr>
          <w:rFonts w:asciiTheme="minorHAnsi" w:hAnsiTheme="minorHAnsi" w:cstheme="minorHAnsi"/>
        </w:rPr>
        <w:t>Katherine Aquatic Centre</w:t>
      </w:r>
      <w:r w:rsidR="00B82A61" w:rsidRPr="005277E0">
        <w:rPr>
          <w:rFonts w:asciiTheme="minorHAnsi" w:hAnsiTheme="minorHAnsi" w:cstheme="minorHAnsi"/>
        </w:rPr>
        <w:t xml:space="preserve"> fence</w:t>
      </w:r>
    </w:p>
    <w:p w14:paraId="7025140C" w14:textId="536B8E03" w:rsidR="00B82A61" w:rsidRDefault="00010727" w:rsidP="003E43DD">
      <w:pPr>
        <w:pStyle w:val="TableParagraph"/>
        <w:numPr>
          <w:ilvl w:val="0"/>
          <w:numId w:val="20"/>
        </w:numPr>
        <w:tabs>
          <w:tab w:val="left" w:pos="460"/>
          <w:tab w:val="left" w:pos="461"/>
        </w:tabs>
        <w:spacing w:before="23" w:line="276" w:lineRule="auto"/>
        <w:rPr>
          <w:rFonts w:asciiTheme="minorHAnsi" w:hAnsiTheme="minorHAnsi" w:cstheme="minorHAnsi"/>
        </w:rPr>
      </w:pPr>
      <w:r>
        <w:rPr>
          <w:rFonts w:asciiTheme="minorHAnsi" w:hAnsiTheme="minorHAnsi" w:cstheme="minorHAnsi"/>
        </w:rPr>
        <w:t>Waiv</w:t>
      </w:r>
      <w:r w:rsidR="00B82A61" w:rsidRPr="005277E0">
        <w:rPr>
          <w:rFonts w:asciiTheme="minorHAnsi" w:hAnsiTheme="minorHAnsi" w:cstheme="minorHAnsi"/>
        </w:rPr>
        <w:t xml:space="preserve">ing all fees associated with the disposal of green waste from </w:t>
      </w:r>
      <w:r w:rsidR="00826162" w:rsidRPr="005277E0">
        <w:rPr>
          <w:rFonts w:asciiTheme="minorHAnsi" w:hAnsiTheme="minorHAnsi" w:cstheme="minorHAnsi"/>
        </w:rPr>
        <w:t>Katherine Aquatic Centre</w:t>
      </w:r>
    </w:p>
    <w:p w14:paraId="7CDD30D5" w14:textId="77777777" w:rsidR="000805FE" w:rsidRPr="005277E0" w:rsidRDefault="000805FE" w:rsidP="003E43DD">
      <w:pPr>
        <w:pStyle w:val="TableParagraph"/>
        <w:numPr>
          <w:ilvl w:val="0"/>
          <w:numId w:val="14"/>
        </w:numPr>
        <w:spacing w:before="11" w:line="276" w:lineRule="auto"/>
        <w:rPr>
          <w:rFonts w:asciiTheme="minorHAnsi" w:hAnsiTheme="minorHAnsi" w:cstheme="minorHAnsi"/>
          <w:b/>
        </w:rPr>
      </w:pPr>
      <w:r w:rsidRPr="005277E0">
        <w:rPr>
          <w:rFonts w:asciiTheme="minorHAnsi" w:hAnsiTheme="minorHAnsi" w:cstheme="minorHAnsi"/>
          <w:i/>
          <w:iCs/>
        </w:rPr>
        <w:t>Operators Maintenance Obligations</w:t>
      </w:r>
    </w:p>
    <w:p w14:paraId="6D305037" w14:textId="1AEE7A5C" w:rsidR="00B82A61" w:rsidRPr="005277E0" w:rsidRDefault="00B82A61" w:rsidP="003E43DD">
      <w:pPr>
        <w:pStyle w:val="TableParagraph"/>
        <w:numPr>
          <w:ilvl w:val="0"/>
          <w:numId w:val="18"/>
        </w:numPr>
        <w:tabs>
          <w:tab w:val="left" w:pos="409"/>
          <w:tab w:val="left" w:pos="410"/>
        </w:tabs>
        <w:spacing w:line="276" w:lineRule="auto"/>
        <w:rPr>
          <w:rFonts w:asciiTheme="minorHAnsi" w:hAnsiTheme="minorHAnsi" w:cstheme="minorHAnsi"/>
        </w:rPr>
      </w:pPr>
      <w:r w:rsidRPr="005277E0">
        <w:rPr>
          <w:rFonts w:asciiTheme="minorHAnsi" w:hAnsiTheme="minorHAnsi" w:cstheme="minorHAnsi"/>
        </w:rPr>
        <w:t xml:space="preserve">Watering </w:t>
      </w:r>
      <w:r w:rsidR="000805FE" w:rsidRPr="005277E0">
        <w:rPr>
          <w:rFonts w:asciiTheme="minorHAnsi" w:hAnsiTheme="minorHAnsi" w:cstheme="minorHAnsi"/>
        </w:rPr>
        <w:t xml:space="preserve">at night only, </w:t>
      </w:r>
      <w:r w:rsidRPr="005277E0">
        <w:rPr>
          <w:rFonts w:asciiTheme="minorHAnsi" w:hAnsiTheme="minorHAnsi" w:cstheme="minorHAnsi"/>
        </w:rPr>
        <w:t xml:space="preserve">and fertilising all grassed areas within </w:t>
      </w:r>
      <w:r w:rsidR="00826162" w:rsidRPr="005277E0">
        <w:rPr>
          <w:rFonts w:asciiTheme="minorHAnsi" w:hAnsiTheme="minorHAnsi" w:cstheme="minorHAnsi"/>
        </w:rPr>
        <w:t>Katherine Aquatic Centre</w:t>
      </w:r>
      <w:r w:rsidR="000805FE" w:rsidRPr="005277E0">
        <w:rPr>
          <w:rFonts w:asciiTheme="minorHAnsi" w:hAnsiTheme="minorHAnsi" w:cstheme="minorHAnsi"/>
        </w:rPr>
        <w:t xml:space="preserve"> to maintain green spaces</w:t>
      </w:r>
    </w:p>
    <w:p w14:paraId="45DD8DB2" w14:textId="2140744B" w:rsidR="00B82A61" w:rsidRPr="005277E0" w:rsidRDefault="00B82A61" w:rsidP="003E43DD">
      <w:pPr>
        <w:pStyle w:val="TableParagraph"/>
        <w:numPr>
          <w:ilvl w:val="0"/>
          <w:numId w:val="18"/>
        </w:numPr>
        <w:tabs>
          <w:tab w:val="left" w:pos="457"/>
          <w:tab w:val="left" w:pos="458"/>
        </w:tabs>
        <w:spacing w:before="43" w:line="276" w:lineRule="auto"/>
        <w:rPr>
          <w:rFonts w:asciiTheme="minorHAnsi" w:hAnsiTheme="minorHAnsi" w:cstheme="minorHAnsi"/>
        </w:rPr>
      </w:pPr>
      <w:r w:rsidRPr="005277E0">
        <w:rPr>
          <w:rFonts w:asciiTheme="minorHAnsi" w:hAnsiTheme="minorHAnsi" w:cstheme="minorHAnsi"/>
        </w:rPr>
        <w:t xml:space="preserve">Mowing of all lawns within </w:t>
      </w:r>
      <w:r w:rsidR="00826162" w:rsidRPr="005277E0">
        <w:rPr>
          <w:rFonts w:asciiTheme="minorHAnsi" w:hAnsiTheme="minorHAnsi" w:cstheme="minorHAnsi"/>
        </w:rPr>
        <w:t>Katherine Aquatic Centre</w:t>
      </w:r>
      <w:r w:rsidR="000805FE" w:rsidRPr="005277E0">
        <w:rPr>
          <w:rFonts w:asciiTheme="minorHAnsi" w:hAnsiTheme="minorHAnsi" w:cstheme="minorHAnsi"/>
        </w:rPr>
        <w:t xml:space="preserve"> to maintain grass at maximum 50mm height</w:t>
      </w:r>
    </w:p>
    <w:p w14:paraId="32D06884" w14:textId="3F96F969" w:rsidR="00B82A61" w:rsidRPr="005277E0" w:rsidRDefault="00B82A61" w:rsidP="003E43DD">
      <w:pPr>
        <w:pStyle w:val="TableParagraph"/>
        <w:numPr>
          <w:ilvl w:val="0"/>
          <w:numId w:val="18"/>
        </w:numPr>
        <w:tabs>
          <w:tab w:val="left" w:pos="463"/>
          <w:tab w:val="left" w:pos="464"/>
        </w:tabs>
        <w:spacing w:before="23" w:line="276" w:lineRule="auto"/>
        <w:rPr>
          <w:rFonts w:asciiTheme="minorHAnsi" w:hAnsiTheme="minorHAnsi" w:cstheme="minorHAnsi"/>
        </w:rPr>
      </w:pPr>
      <w:r w:rsidRPr="005277E0">
        <w:rPr>
          <w:rFonts w:asciiTheme="minorHAnsi" w:hAnsiTheme="minorHAnsi" w:cstheme="minorHAnsi"/>
        </w:rPr>
        <w:t>Controlling pests and insects to ensure no damage to vegetation or</w:t>
      </w:r>
      <w:r w:rsidR="000805FE" w:rsidRPr="005277E0">
        <w:rPr>
          <w:rFonts w:asciiTheme="minorHAnsi" w:hAnsiTheme="minorHAnsi" w:cstheme="minorHAnsi"/>
        </w:rPr>
        <w:t xml:space="preserve"> </w:t>
      </w:r>
      <w:r w:rsidRPr="005277E0">
        <w:rPr>
          <w:rFonts w:asciiTheme="minorHAnsi" w:hAnsiTheme="minorHAnsi" w:cstheme="minorHAnsi"/>
        </w:rPr>
        <w:t xml:space="preserve">inconvenience to </w:t>
      </w:r>
      <w:r w:rsidR="00826162" w:rsidRPr="005277E0">
        <w:rPr>
          <w:rFonts w:asciiTheme="minorHAnsi" w:hAnsiTheme="minorHAnsi" w:cstheme="minorHAnsi"/>
        </w:rPr>
        <w:t>Katherine Aquatic Centre</w:t>
      </w:r>
      <w:r w:rsidRPr="005277E0">
        <w:rPr>
          <w:rFonts w:asciiTheme="minorHAnsi" w:hAnsiTheme="minorHAnsi" w:cstheme="minorHAnsi"/>
        </w:rPr>
        <w:t xml:space="preserve"> users</w:t>
      </w:r>
    </w:p>
    <w:p w14:paraId="00465A36" w14:textId="77777777" w:rsidR="00B82A61" w:rsidRPr="005277E0" w:rsidRDefault="00B82A61" w:rsidP="003E43DD">
      <w:pPr>
        <w:pStyle w:val="TableParagraph"/>
        <w:numPr>
          <w:ilvl w:val="0"/>
          <w:numId w:val="18"/>
        </w:numPr>
        <w:tabs>
          <w:tab w:val="left" w:pos="461"/>
          <w:tab w:val="left" w:pos="462"/>
        </w:tabs>
        <w:spacing w:before="65" w:line="276" w:lineRule="auto"/>
        <w:rPr>
          <w:rFonts w:asciiTheme="minorHAnsi" w:hAnsiTheme="minorHAnsi" w:cstheme="minorHAnsi"/>
        </w:rPr>
      </w:pPr>
      <w:r w:rsidRPr="005277E0">
        <w:rPr>
          <w:rFonts w:asciiTheme="minorHAnsi" w:hAnsiTheme="minorHAnsi" w:cstheme="minorHAnsi"/>
        </w:rPr>
        <w:t>Maintaining that all internal footpath edges are inline and level</w:t>
      </w:r>
    </w:p>
    <w:p w14:paraId="25FF7D52" w14:textId="77777777" w:rsidR="00B82A61" w:rsidRPr="005277E0" w:rsidRDefault="00B82A61" w:rsidP="003E43DD">
      <w:pPr>
        <w:pStyle w:val="TableParagraph"/>
        <w:numPr>
          <w:ilvl w:val="0"/>
          <w:numId w:val="18"/>
        </w:numPr>
        <w:tabs>
          <w:tab w:val="left" w:pos="460"/>
          <w:tab w:val="left" w:pos="461"/>
        </w:tabs>
        <w:spacing w:before="76" w:line="276" w:lineRule="auto"/>
        <w:rPr>
          <w:rFonts w:asciiTheme="minorHAnsi" w:hAnsiTheme="minorHAnsi" w:cstheme="minorHAnsi"/>
        </w:rPr>
      </w:pPr>
      <w:r w:rsidRPr="005277E0">
        <w:rPr>
          <w:rFonts w:asciiTheme="minorHAnsi" w:hAnsiTheme="minorHAnsi" w:cstheme="minorHAnsi"/>
        </w:rPr>
        <w:t>Ensuring ongoing weeding and all garden beds are mulched</w:t>
      </w:r>
    </w:p>
    <w:p w14:paraId="55777301" w14:textId="5DF72CDF" w:rsidR="00B82A61" w:rsidRPr="005277E0" w:rsidRDefault="00B82A61" w:rsidP="003E43DD">
      <w:pPr>
        <w:pStyle w:val="TableParagraph"/>
        <w:numPr>
          <w:ilvl w:val="0"/>
          <w:numId w:val="18"/>
        </w:numPr>
        <w:tabs>
          <w:tab w:val="left" w:pos="464"/>
          <w:tab w:val="left" w:pos="465"/>
        </w:tabs>
        <w:spacing w:before="74" w:line="276" w:lineRule="auto"/>
        <w:rPr>
          <w:rFonts w:asciiTheme="minorHAnsi" w:hAnsiTheme="minorHAnsi" w:cstheme="minorHAnsi"/>
        </w:rPr>
      </w:pPr>
      <w:r w:rsidRPr="005277E0">
        <w:rPr>
          <w:rFonts w:asciiTheme="minorHAnsi" w:hAnsiTheme="minorHAnsi" w:cstheme="minorHAnsi"/>
        </w:rPr>
        <w:t>Removing all garden waste including clippings and tree branches from within</w:t>
      </w:r>
      <w:r w:rsidR="000805FE" w:rsidRPr="005277E0">
        <w:rPr>
          <w:rFonts w:asciiTheme="minorHAnsi" w:hAnsiTheme="minorHAnsi" w:cstheme="minorHAnsi"/>
        </w:rPr>
        <w:t xml:space="preserve"> </w:t>
      </w:r>
      <w:r w:rsidR="00826162" w:rsidRPr="005277E0">
        <w:rPr>
          <w:rFonts w:asciiTheme="minorHAnsi" w:hAnsiTheme="minorHAnsi" w:cstheme="minorHAnsi"/>
        </w:rPr>
        <w:t>Katherine Aquatic Centre</w:t>
      </w:r>
    </w:p>
    <w:p w14:paraId="74BA44D8" w14:textId="71E662BE" w:rsidR="00B82A61" w:rsidRPr="005277E0" w:rsidRDefault="00B82A61" w:rsidP="003E43DD">
      <w:pPr>
        <w:pStyle w:val="TableParagraph"/>
        <w:numPr>
          <w:ilvl w:val="0"/>
          <w:numId w:val="19"/>
        </w:numPr>
        <w:tabs>
          <w:tab w:val="left" w:pos="468"/>
          <w:tab w:val="left" w:pos="469"/>
        </w:tabs>
        <w:spacing w:before="64" w:line="276" w:lineRule="auto"/>
        <w:rPr>
          <w:rFonts w:asciiTheme="minorHAnsi" w:hAnsiTheme="minorHAnsi" w:cstheme="minorHAnsi"/>
        </w:rPr>
      </w:pPr>
      <w:r w:rsidRPr="005277E0">
        <w:rPr>
          <w:rFonts w:asciiTheme="minorHAnsi" w:hAnsiTheme="minorHAnsi" w:cstheme="minorHAnsi"/>
        </w:rPr>
        <w:t xml:space="preserve">Maintaining boundary fence and ensuring </w:t>
      </w:r>
      <w:r w:rsidR="00826162" w:rsidRPr="005277E0">
        <w:rPr>
          <w:rFonts w:asciiTheme="minorHAnsi" w:hAnsiTheme="minorHAnsi" w:cstheme="minorHAnsi"/>
        </w:rPr>
        <w:t>Katherine Aquatic Centre</w:t>
      </w:r>
      <w:r w:rsidRPr="005277E0">
        <w:rPr>
          <w:rFonts w:asciiTheme="minorHAnsi" w:hAnsiTheme="minorHAnsi" w:cstheme="minorHAnsi"/>
        </w:rPr>
        <w:t xml:space="preserve"> always stays secure</w:t>
      </w:r>
    </w:p>
    <w:p w14:paraId="1B7F5407" w14:textId="1A08FA21" w:rsidR="00B82A61" w:rsidRPr="005277E0" w:rsidRDefault="00B82A61" w:rsidP="003E43DD">
      <w:pPr>
        <w:pStyle w:val="TableParagraph"/>
        <w:numPr>
          <w:ilvl w:val="0"/>
          <w:numId w:val="19"/>
        </w:numPr>
        <w:tabs>
          <w:tab w:val="left" w:pos="468"/>
          <w:tab w:val="left" w:pos="469"/>
        </w:tabs>
        <w:spacing w:before="74" w:line="276" w:lineRule="auto"/>
        <w:rPr>
          <w:rFonts w:asciiTheme="minorHAnsi" w:hAnsiTheme="minorHAnsi" w:cstheme="minorHAnsi"/>
        </w:rPr>
      </w:pPr>
      <w:r w:rsidRPr="005277E0">
        <w:rPr>
          <w:rFonts w:asciiTheme="minorHAnsi" w:hAnsiTheme="minorHAnsi" w:cstheme="minorHAnsi"/>
        </w:rPr>
        <w:t>The provision and maintenance of equipment, hoses, and sprinklers</w:t>
      </w:r>
      <w:r w:rsidR="000805FE" w:rsidRPr="005277E0">
        <w:rPr>
          <w:rFonts w:asciiTheme="minorHAnsi" w:hAnsiTheme="minorHAnsi" w:cstheme="minorHAnsi"/>
        </w:rPr>
        <w:t xml:space="preserve"> </w:t>
      </w:r>
      <w:r w:rsidRPr="005277E0">
        <w:rPr>
          <w:rFonts w:asciiTheme="minorHAnsi" w:hAnsiTheme="minorHAnsi" w:cstheme="minorHAnsi"/>
        </w:rPr>
        <w:t>necessary to maintain the lawns and planted areas</w:t>
      </w:r>
    </w:p>
    <w:p w14:paraId="3DEDE0F6" w14:textId="212B15BC" w:rsidR="00B82A61" w:rsidRPr="005277E0" w:rsidRDefault="00B82A61" w:rsidP="003E43DD">
      <w:pPr>
        <w:pStyle w:val="TableParagraph"/>
        <w:numPr>
          <w:ilvl w:val="0"/>
          <w:numId w:val="19"/>
        </w:numPr>
        <w:tabs>
          <w:tab w:val="left" w:pos="472"/>
          <w:tab w:val="left" w:pos="473"/>
        </w:tabs>
        <w:spacing w:before="15" w:line="276" w:lineRule="auto"/>
        <w:rPr>
          <w:rFonts w:asciiTheme="minorHAnsi" w:hAnsiTheme="minorHAnsi" w:cstheme="minorHAnsi"/>
        </w:rPr>
      </w:pPr>
      <w:r w:rsidRPr="005277E0">
        <w:rPr>
          <w:rFonts w:asciiTheme="minorHAnsi" w:hAnsiTheme="minorHAnsi" w:cstheme="minorHAnsi"/>
        </w:rPr>
        <w:t>The provision and maintenance of the equipment needed to maintain the</w:t>
      </w:r>
      <w:r w:rsidR="000805FE" w:rsidRPr="005277E0">
        <w:rPr>
          <w:rFonts w:asciiTheme="minorHAnsi" w:hAnsiTheme="minorHAnsi" w:cstheme="minorHAnsi"/>
        </w:rPr>
        <w:t xml:space="preserve"> </w:t>
      </w:r>
      <w:r w:rsidRPr="005277E0">
        <w:rPr>
          <w:rFonts w:asciiTheme="minorHAnsi" w:hAnsiTheme="minorHAnsi" w:cstheme="minorHAnsi"/>
        </w:rPr>
        <w:t>lawns and vegetated areas including mowers, edges, and whipper snippers</w:t>
      </w:r>
    </w:p>
    <w:p w14:paraId="6333638F" w14:textId="3F4318E4" w:rsidR="000805FE" w:rsidRPr="005277E0" w:rsidRDefault="00B82A61" w:rsidP="003E43DD">
      <w:pPr>
        <w:pStyle w:val="TableParagraph"/>
        <w:numPr>
          <w:ilvl w:val="0"/>
          <w:numId w:val="19"/>
        </w:numPr>
        <w:tabs>
          <w:tab w:val="left" w:pos="475"/>
          <w:tab w:val="left" w:pos="476"/>
        </w:tabs>
        <w:spacing w:before="2" w:line="276" w:lineRule="auto"/>
        <w:rPr>
          <w:rFonts w:asciiTheme="minorHAnsi" w:hAnsiTheme="minorHAnsi" w:cstheme="minorHAnsi"/>
          <w:b/>
        </w:rPr>
      </w:pPr>
      <w:r w:rsidRPr="005277E0">
        <w:rPr>
          <w:rFonts w:asciiTheme="minorHAnsi" w:hAnsiTheme="minorHAnsi" w:cstheme="minorHAnsi"/>
        </w:rPr>
        <w:t>Removal of waste generated from the</w:t>
      </w:r>
      <w:r w:rsidR="000805FE" w:rsidRPr="005277E0">
        <w:rPr>
          <w:rFonts w:asciiTheme="minorHAnsi" w:hAnsiTheme="minorHAnsi" w:cstheme="minorHAnsi"/>
        </w:rPr>
        <w:t xml:space="preserve"> </w:t>
      </w:r>
      <w:r w:rsidR="00826162" w:rsidRPr="005277E0">
        <w:rPr>
          <w:rFonts w:asciiTheme="minorHAnsi" w:hAnsiTheme="minorHAnsi" w:cstheme="minorHAnsi"/>
        </w:rPr>
        <w:t>Katherine Aquatic Centre</w:t>
      </w:r>
    </w:p>
    <w:p w14:paraId="26F0BB2E" w14:textId="072860AA" w:rsidR="00B82A61" w:rsidRPr="005277E0" w:rsidRDefault="00B82A61" w:rsidP="003E43DD">
      <w:pPr>
        <w:pStyle w:val="TableParagraph"/>
        <w:numPr>
          <w:ilvl w:val="0"/>
          <w:numId w:val="19"/>
        </w:numPr>
        <w:tabs>
          <w:tab w:val="left" w:pos="475"/>
          <w:tab w:val="left" w:pos="476"/>
        </w:tabs>
        <w:spacing w:before="2" w:line="276" w:lineRule="auto"/>
        <w:rPr>
          <w:rFonts w:asciiTheme="minorHAnsi" w:hAnsiTheme="minorHAnsi" w:cstheme="minorHAnsi"/>
          <w:b/>
        </w:rPr>
      </w:pPr>
      <w:r w:rsidRPr="005277E0">
        <w:rPr>
          <w:rFonts w:asciiTheme="minorHAnsi" w:hAnsiTheme="minorHAnsi" w:cstheme="minorHAnsi"/>
        </w:rPr>
        <w:t>The supply of all garbage bags and bins</w:t>
      </w:r>
    </w:p>
    <w:p w14:paraId="3311151A" w14:textId="71AC9988" w:rsidR="004F5449" w:rsidRPr="005277E0" w:rsidRDefault="004F5449" w:rsidP="003E43DD">
      <w:pPr>
        <w:pStyle w:val="TableParagraph"/>
        <w:numPr>
          <w:ilvl w:val="0"/>
          <w:numId w:val="19"/>
        </w:numPr>
        <w:tabs>
          <w:tab w:val="left" w:pos="475"/>
          <w:tab w:val="left" w:pos="476"/>
        </w:tabs>
        <w:spacing w:before="2" w:line="276" w:lineRule="auto"/>
        <w:rPr>
          <w:rFonts w:asciiTheme="minorHAnsi" w:hAnsiTheme="minorHAnsi" w:cstheme="minorHAnsi"/>
          <w:b/>
        </w:rPr>
      </w:pPr>
      <w:r w:rsidRPr="005277E0">
        <w:rPr>
          <w:rFonts w:asciiTheme="minorHAnsi" w:hAnsiTheme="minorHAnsi" w:cstheme="minorHAnsi"/>
        </w:rPr>
        <w:t>BBQs are to be cleaned after use and maintained in a serviceable condition and ensure gas is supplied as needed</w:t>
      </w:r>
    </w:p>
    <w:p w14:paraId="64D00401" w14:textId="5668C427" w:rsidR="001538A8" w:rsidRPr="005277E0" w:rsidRDefault="001538A8" w:rsidP="0064161E">
      <w:pPr>
        <w:pStyle w:val="BodyText"/>
        <w:spacing w:before="11" w:line="276" w:lineRule="auto"/>
        <w:rPr>
          <w:rFonts w:asciiTheme="minorHAnsi" w:hAnsiTheme="minorHAnsi" w:cstheme="minorHAnsi"/>
          <w:b/>
          <w:sz w:val="22"/>
          <w:szCs w:val="22"/>
        </w:rPr>
      </w:pPr>
    </w:p>
    <w:p w14:paraId="25E8D900" w14:textId="77777777" w:rsidR="00B82A61" w:rsidRPr="005277E0" w:rsidRDefault="00B82A61" w:rsidP="003E43DD">
      <w:pPr>
        <w:pStyle w:val="ListParagraph"/>
        <w:numPr>
          <w:ilvl w:val="0"/>
          <w:numId w:val="16"/>
        </w:numPr>
        <w:tabs>
          <w:tab w:val="left" w:pos="1476"/>
          <w:tab w:val="left" w:pos="1477"/>
        </w:tabs>
        <w:spacing w:before="33" w:line="276" w:lineRule="auto"/>
        <w:rPr>
          <w:rFonts w:asciiTheme="minorHAnsi" w:hAnsiTheme="minorHAnsi" w:cstheme="minorHAnsi"/>
          <w:b/>
          <w:bCs/>
        </w:rPr>
      </w:pPr>
      <w:r w:rsidRPr="005277E0">
        <w:rPr>
          <w:rFonts w:asciiTheme="minorHAnsi" w:hAnsiTheme="minorHAnsi" w:cstheme="minorHAnsi"/>
          <w:b/>
          <w:bCs/>
        </w:rPr>
        <w:t>Main pool and wading pool including surrounds</w:t>
      </w:r>
    </w:p>
    <w:p w14:paraId="3EC0455A" w14:textId="77777777" w:rsidR="00B84FA2" w:rsidRPr="005277E0" w:rsidRDefault="00B84FA2" w:rsidP="003E43DD">
      <w:pPr>
        <w:pStyle w:val="TableParagraph"/>
        <w:numPr>
          <w:ilvl w:val="0"/>
          <w:numId w:val="1"/>
        </w:numPr>
        <w:spacing w:before="11" w:line="276" w:lineRule="auto"/>
        <w:rPr>
          <w:rFonts w:asciiTheme="minorHAnsi" w:hAnsiTheme="minorHAnsi" w:cstheme="minorHAnsi"/>
          <w:b/>
        </w:rPr>
      </w:pPr>
      <w:r w:rsidRPr="005277E0">
        <w:rPr>
          <w:rFonts w:asciiTheme="minorHAnsi" w:hAnsiTheme="minorHAnsi" w:cstheme="minorHAnsi"/>
          <w:i/>
          <w:iCs/>
        </w:rPr>
        <w:t>Council Maintenance Obligations</w:t>
      </w:r>
      <w:r w:rsidRPr="005277E0">
        <w:rPr>
          <w:rFonts w:asciiTheme="minorHAnsi" w:hAnsiTheme="minorHAnsi" w:cstheme="minorHAnsi"/>
          <w:b/>
        </w:rPr>
        <w:t xml:space="preserve"> </w:t>
      </w:r>
    </w:p>
    <w:p w14:paraId="150023C0" w14:textId="3D5918C4" w:rsidR="0061762A" w:rsidRPr="005277E0" w:rsidRDefault="00010727" w:rsidP="003E43DD">
      <w:pPr>
        <w:pStyle w:val="TableParagraph"/>
        <w:numPr>
          <w:ilvl w:val="0"/>
          <w:numId w:val="21"/>
        </w:numPr>
        <w:spacing w:before="19" w:line="276" w:lineRule="auto"/>
        <w:rPr>
          <w:rFonts w:asciiTheme="minorHAnsi" w:hAnsiTheme="minorHAnsi" w:cstheme="minorHAnsi"/>
        </w:rPr>
      </w:pPr>
      <w:r w:rsidRPr="005277E0">
        <w:rPr>
          <w:rFonts w:asciiTheme="minorHAnsi" w:hAnsiTheme="minorHAnsi" w:cstheme="minorHAnsi"/>
        </w:rPr>
        <w:t xml:space="preserve">Maintenance of the main and wading pool structure, </w:t>
      </w:r>
      <w:r w:rsidR="00B84FA2" w:rsidRPr="005277E0">
        <w:rPr>
          <w:rFonts w:asciiTheme="minorHAnsi" w:hAnsiTheme="minorHAnsi" w:cstheme="minorHAnsi"/>
        </w:rPr>
        <w:t>including r</w:t>
      </w:r>
      <w:r w:rsidR="00B82A61" w:rsidRPr="005277E0">
        <w:rPr>
          <w:rFonts w:asciiTheme="minorHAnsi" w:hAnsiTheme="minorHAnsi" w:cstheme="minorHAnsi"/>
        </w:rPr>
        <w:t>eplacement of tiles</w:t>
      </w:r>
      <w:r w:rsidR="00B84FA2" w:rsidRPr="005277E0">
        <w:rPr>
          <w:rFonts w:asciiTheme="minorHAnsi" w:hAnsiTheme="minorHAnsi" w:cstheme="minorHAnsi"/>
        </w:rPr>
        <w:t>,</w:t>
      </w:r>
      <w:r w:rsidR="00B82A61" w:rsidRPr="005277E0">
        <w:rPr>
          <w:rFonts w:asciiTheme="minorHAnsi" w:hAnsiTheme="minorHAnsi" w:cstheme="minorHAnsi"/>
        </w:rPr>
        <w:t xml:space="preserve"> </w:t>
      </w:r>
      <w:r w:rsidR="0061762A" w:rsidRPr="005277E0">
        <w:rPr>
          <w:rFonts w:asciiTheme="minorHAnsi" w:hAnsiTheme="minorHAnsi" w:cstheme="minorHAnsi"/>
        </w:rPr>
        <w:t xml:space="preserve">repairing </w:t>
      </w:r>
      <w:r w:rsidR="00B82A61" w:rsidRPr="005277E0">
        <w:rPr>
          <w:rFonts w:asciiTheme="minorHAnsi" w:hAnsiTheme="minorHAnsi" w:cstheme="minorHAnsi"/>
        </w:rPr>
        <w:t>structural damag</w:t>
      </w:r>
      <w:r w:rsidR="00B84FA2" w:rsidRPr="005277E0">
        <w:rPr>
          <w:rFonts w:asciiTheme="minorHAnsi" w:hAnsiTheme="minorHAnsi" w:cstheme="minorHAnsi"/>
        </w:rPr>
        <w:t>e</w:t>
      </w:r>
      <w:r w:rsidR="0061762A" w:rsidRPr="005277E0">
        <w:rPr>
          <w:rFonts w:asciiTheme="minorHAnsi" w:hAnsiTheme="minorHAnsi" w:cstheme="minorHAnsi"/>
        </w:rPr>
        <w:t xml:space="preserve"> and</w:t>
      </w:r>
      <w:r w:rsidR="00B84FA2" w:rsidRPr="005277E0">
        <w:rPr>
          <w:rFonts w:asciiTheme="minorHAnsi" w:hAnsiTheme="minorHAnsi" w:cstheme="minorHAnsi"/>
        </w:rPr>
        <w:t xml:space="preserve"> p</w:t>
      </w:r>
      <w:r w:rsidR="00B82A61" w:rsidRPr="005277E0">
        <w:rPr>
          <w:rFonts w:asciiTheme="minorHAnsi" w:hAnsiTheme="minorHAnsi" w:cstheme="minorHAnsi"/>
        </w:rPr>
        <w:t>ainting of internal pool surfac</w:t>
      </w:r>
      <w:r w:rsidR="00B84FA2" w:rsidRPr="005277E0">
        <w:rPr>
          <w:rFonts w:asciiTheme="minorHAnsi" w:hAnsiTheme="minorHAnsi" w:cstheme="minorHAnsi"/>
        </w:rPr>
        <w:t>e</w:t>
      </w:r>
      <w:r w:rsidR="00B82A61" w:rsidRPr="005277E0">
        <w:rPr>
          <w:rFonts w:asciiTheme="minorHAnsi" w:hAnsiTheme="minorHAnsi" w:cstheme="minorHAnsi"/>
        </w:rPr>
        <w:t xml:space="preserve"> </w:t>
      </w:r>
    </w:p>
    <w:p w14:paraId="595FCFAA" w14:textId="77CCF1AB" w:rsidR="00B84FA2" w:rsidRPr="005277E0" w:rsidRDefault="00010727" w:rsidP="003E43DD">
      <w:pPr>
        <w:pStyle w:val="TableParagraph"/>
        <w:numPr>
          <w:ilvl w:val="0"/>
          <w:numId w:val="21"/>
        </w:numPr>
        <w:spacing w:before="19" w:line="276" w:lineRule="auto"/>
        <w:rPr>
          <w:rFonts w:asciiTheme="minorHAnsi" w:hAnsiTheme="minorHAnsi" w:cstheme="minorHAnsi"/>
        </w:rPr>
      </w:pPr>
      <w:r w:rsidRPr="005277E0">
        <w:rPr>
          <w:rFonts w:asciiTheme="minorHAnsi" w:hAnsiTheme="minorHAnsi" w:cstheme="minorHAnsi"/>
        </w:rPr>
        <w:t>Repair or replacement of the shade awnings on all the shelters,</w:t>
      </w:r>
      <w:r w:rsidR="00B84FA2" w:rsidRPr="005277E0">
        <w:rPr>
          <w:rFonts w:asciiTheme="minorHAnsi" w:hAnsiTheme="minorHAnsi" w:cstheme="minorHAnsi"/>
        </w:rPr>
        <w:t xml:space="preserve"> </w:t>
      </w:r>
      <w:r w:rsidR="0061762A" w:rsidRPr="005277E0">
        <w:rPr>
          <w:rFonts w:asciiTheme="minorHAnsi" w:hAnsiTheme="minorHAnsi" w:cstheme="minorHAnsi"/>
        </w:rPr>
        <w:t>including</w:t>
      </w:r>
      <w:r w:rsidR="00B82A61" w:rsidRPr="005277E0">
        <w:rPr>
          <w:rFonts w:asciiTheme="minorHAnsi" w:hAnsiTheme="minorHAnsi" w:cstheme="minorHAnsi"/>
        </w:rPr>
        <w:t xml:space="preserve"> the major structure over the swimming pool</w:t>
      </w:r>
      <w:r w:rsidR="00B84FA2" w:rsidRPr="005277E0">
        <w:rPr>
          <w:rFonts w:asciiTheme="minorHAnsi" w:hAnsiTheme="minorHAnsi" w:cstheme="minorHAnsi"/>
        </w:rPr>
        <w:t>,</w:t>
      </w:r>
      <w:r w:rsidR="0061762A" w:rsidRPr="005277E0">
        <w:rPr>
          <w:rFonts w:asciiTheme="minorHAnsi" w:hAnsiTheme="minorHAnsi" w:cstheme="minorHAnsi"/>
        </w:rPr>
        <w:t xml:space="preserve"> and</w:t>
      </w:r>
      <w:r w:rsidR="00B84FA2" w:rsidRPr="005277E0">
        <w:rPr>
          <w:rFonts w:asciiTheme="minorHAnsi" w:hAnsiTheme="minorHAnsi" w:cstheme="minorHAnsi"/>
        </w:rPr>
        <w:t xml:space="preserve"> </w:t>
      </w:r>
      <w:r w:rsidR="0061762A" w:rsidRPr="005277E0">
        <w:rPr>
          <w:rFonts w:asciiTheme="minorHAnsi" w:hAnsiTheme="minorHAnsi" w:cstheme="minorHAnsi"/>
        </w:rPr>
        <w:t>repairing</w:t>
      </w:r>
      <w:r w:rsidR="00B82A61" w:rsidRPr="005277E0">
        <w:rPr>
          <w:rFonts w:asciiTheme="minorHAnsi" w:hAnsiTheme="minorHAnsi" w:cstheme="minorHAnsi"/>
        </w:rPr>
        <w:t xml:space="preserve"> shade awnings and shelters within</w:t>
      </w:r>
      <w:r w:rsidR="00B84FA2" w:rsidRPr="005277E0">
        <w:rPr>
          <w:rFonts w:asciiTheme="minorHAnsi" w:hAnsiTheme="minorHAnsi" w:cstheme="minorHAnsi"/>
        </w:rPr>
        <w:t xml:space="preserve"> </w:t>
      </w:r>
      <w:r>
        <w:rPr>
          <w:rFonts w:asciiTheme="minorHAnsi" w:hAnsiTheme="minorHAnsi" w:cstheme="minorHAnsi"/>
        </w:rPr>
        <w:t>K</w:t>
      </w:r>
      <w:r w:rsidRPr="005277E0">
        <w:rPr>
          <w:rFonts w:asciiTheme="minorHAnsi" w:hAnsiTheme="minorHAnsi" w:cstheme="minorHAnsi"/>
        </w:rPr>
        <w:t xml:space="preserve">atherine </w:t>
      </w:r>
      <w:r>
        <w:rPr>
          <w:rFonts w:asciiTheme="minorHAnsi" w:hAnsiTheme="minorHAnsi" w:cstheme="minorHAnsi"/>
        </w:rPr>
        <w:t>A</w:t>
      </w:r>
      <w:r w:rsidRPr="005277E0">
        <w:rPr>
          <w:rFonts w:asciiTheme="minorHAnsi" w:hAnsiTheme="minorHAnsi" w:cstheme="minorHAnsi"/>
        </w:rPr>
        <w:t xml:space="preserve">quatic </w:t>
      </w:r>
      <w:r>
        <w:rPr>
          <w:rFonts w:asciiTheme="minorHAnsi" w:hAnsiTheme="minorHAnsi" w:cstheme="minorHAnsi"/>
        </w:rPr>
        <w:t>C</w:t>
      </w:r>
      <w:r w:rsidRPr="005277E0">
        <w:rPr>
          <w:rFonts w:asciiTheme="minorHAnsi" w:hAnsiTheme="minorHAnsi" w:cstheme="minorHAnsi"/>
        </w:rPr>
        <w:t>entre</w:t>
      </w:r>
    </w:p>
    <w:p w14:paraId="4C1765BC" w14:textId="4280C96C" w:rsidR="003D6CE7" w:rsidRPr="005277E0" w:rsidRDefault="00010727" w:rsidP="003D6CE7">
      <w:pPr>
        <w:pStyle w:val="TableParagraph"/>
        <w:numPr>
          <w:ilvl w:val="0"/>
          <w:numId w:val="21"/>
        </w:numPr>
        <w:spacing w:before="11" w:line="276" w:lineRule="auto"/>
        <w:rPr>
          <w:rFonts w:asciiTheme="minorHAnsi" w:hAnsiTheme="minorHAnsi" w:cstheme="minorHAnsi"/>
          <w:b/>
        </w:rPr>
      </w:pPr>
      <w:r w:rsidRPr="005277E0">
        <w:rPr>
          <w:rFonts w:asciiTheme="minorHAnsi" w:hAnsiTheme="minorHAnsi" w:cstheme="minorHAnsi"/>
        </w:rPr>
        <w:t>R</w:t>
      </w:r>
      <w:r w:rsidR="00B82A61" w:rsidRPr="005277E0">
        <w:rPr>
          <w:rFonts w:asciiTheme="minorHAnsi" w:hAnsiTheme="minorHAnsi" w:cstheme="minorHAnsi"/>
        </w:rPr>
        <w:t>epairs or replacement of the pool blanket</w:t>
      </w:r>
      <w:r w:rsidR="00221D8A">
        <w:rPr>
          <w:rFonts w:asciiTheme="minorHAnsi" w:hAnsiTheme="minorHAnsi" w:cstheme="minorHAnsi"/>
        </w:rPr>
        <w:t>s</w:t>
      </w:r>
    </w:p>
    <w:p w14:paraId="5F80EB04" w14:textId="77777777" w:rsidR="009F0E9F" w:rsidRPr="005277E0" w:rsidRDefault="009F0E9F" w:rsidP="003E43DD">
      <w:pPr>
        <w:pStyle w:val="TableParagraph"/>
        <w:numPr>
          <w:ilvl w:val="0"/>
          <w:numId w:val="14"/>
        </w:numPr>
        <w:spacing w:before="11" w:line="276" w:lineRule="auto"/>
        <w:rPr>
          <w:rFonts w:asciiTheme="minorHAnsi" w:hAnsiTheme="minorHAnsi" w:cstheme="minorHAnsi"/>
          <w:b/>
        </w:rPr>
      </w:pPr>
      <w:r w:rsidRPr="005277E0">
        <w:rPr>
          <w:rFonts w:asciiTheme="minorHAnsi" w:hAnsiTheme="minorHAnsi" w:cstheme="minorHAnsi"/>
          <w:i/>
          <w:iCs/>
        </w:rPr>
        <w:t>Operators Maintenance Obligations</w:t>
      </w:r>
    </w:p>
    <w:p w14:paraId="0EFA931B" w14:textId="5340F712" w:rsidR="00AA1924" w:rsidRPr="005277E0" w:rsidRDefault="00010727" w:rsidP="003E43DD">
      <w:pPr>
        <w:pStyle w:val="TableParagraph"/>
        <w:numPr>
          <w:ilvl w:val="0"/>
          <w:numId w:val="22"/>
        </w:numPr>
        <w:tabs>
          <w:tab w:val="left" w:pos="458"/>
          <w:tab w:val="left" w:pos="459"/>
        </w:tabs>
        <w:spacing w:before="33" w:line="276" w:lineRule="auto"/>
        <w:rPr>
          <w:rFonts w:asciiTheme="minorHAnsi" w:hAnsiTheme="minorHAnsi" w:cstheme="minorHAnsi"/>
        </w:rPr>
      </w:pPr>
      <w:r w:rsidRPr="005277E0">
        <w:rPr>
          <w:rFonts w:asciiTheme="minorHAnsi" w:hAnsiTheme="minorHAnsi" w:cstheme="minorHAnsi"/>
        </w:rPr>
        <w:t>Ensuring the pools are in a serviceable condition</w:t>
      </w:r>
    </w:p>
    <w:p w14:paraId="1F525563" w14:textId="5BD4E6AF" w:rsidR="00AA1924" w:rsidRPr="005277E0" w:rsidRDefault="00010727" w:rsidP="003E43DD">
      <w:pPr>
        <w:pStyle w:val="TableParagraph"/>
        <w:numPr>
          <w:ilvl w:val="0"/>
          <w:numId w:val="22"/>
        </w:numPr>
        <w:tabs>
          <w:tab w:val="left" w:pos="458"/>
          <w:tab w:val="left" w:pos="459"/>
        </w:tabs>
        <w:spacing w:before="33" w:line="276" w:lineRule="auto"/>
        <w:rPr>
          <w:rFonts w:asciiTheme="minorHAnsi" w:hAnsiTheme="minorHAnsi" w:cstheme="minorHAnsi"/>
        </w:rPr>
      </w:pPr>
      <w:r w:rsidRPr="005277E0">
        <w:rPr>
          <w:rFonts w:asciiTheme="minorHAnsi" w:hAnsiTheme="minorHAnsi" w:cstheme="minorHAnsi"/>
        </w:rPr>
        <w:t>Maintaining a high standard of hygiene and presentation</w:t>
      </w:r>
    </w:p>
    <w:p w14:paraId="36429DC2" w14:textId="2ABA8748" w:rsidR="00AA1924" w:rsidRPr="005277E0" w:rsidRDefault="00010727" w:rsidP="003E43DD">
      <w:pPr>
        <w:pStyle w:val="TableParagraph"/>
        <w:numPr>
          <w:ilvl w:val="0"/>
          <w:numId w:val="22"/>
        </w:numPr>
        <w:tabs>
          <w:tab w:val="left" w:pos="458"/>
          <w:tab w:val="left" w:pos="459"/>
        </w:tabs>
        <w:spacing w:before="33" w:line="276" w:lineRule="auto"/>
        <w:rPr>
          <w:rFonts w:asciiTheme="minorHAnsi" w:hAnsiTheme="minorHAnsi" w:cstheme="minorHAnsi"/>
        </w:rPr>
      </w:pPr>
      <w:r w:rsidRPr="005277E0">
        <w:rPr>
          <w:rFonts w:asciiTheme="minorHAnsi" w:hAnsiTheme="minorHAnsi" w:cstheme="minorHAnsi"/>
        </w:rPr>
        <w:t xml:space="preserve">Implementing </w:t>
      </w:r>
      <w:r w:rsidR="00AA1924" w:rsidRPr="005277E0">
        <w:rPr>
          <w:rFonts w:asciiTheme="minorHAnsi" w:hAnsiTheme="minorHAnsi" w:cstheme="minorHAnsi"/>
        </w:rPr>
        <w:t xml:space="preserve">daily </w:t>
      </w:r>
      <w:r w:rsidR="004F5449" w:rsidRPr="005277E0">
        <w:rPr>
          <w:rFonts w:asciiTheme="minorHAnsi" w:hAnsiTheme="minorHAnsi" w:cstheme="minorHAnsi"/>
        </w:rPr>
        <w:t>cleaning procedure</w:t>
      </w:r>
      <w:r w:rsidR="00AA1924" w:rsidRPr="005277E0">
        <w:rPr>
          <w:rFonts w:asciiTheme="minorHAnsi" w:hAnsiTheme="minorHAnsi" w:cstheme="minorHAnsi"/>
        </w:rPr>
        <w:t>s for the pools and surrounds</w:t>
      </w:r>
      <w:r w:rsidR="004F5449" w:rsidRPr="005277E0">
        <w:rPr>
          <w:rFonts w:asciiTheme="minorHAnsi" w:hAnsiTheme="minorHAnsi" w:cstheme="minorHAnsi"/>
        </w:rPr>
        <w:t xml:space="preserve"> </w:t>
      </w:r>
    </w:p>
    <w:p w14:paraId="184C8D31" w14:textId="6B68B45D" w:rsidR="00B82A61" w:rsidRPr="005277E0" w:rsidRDefault="00010727" w:rsidP="003E43DD">
      <w:pPr>
        <w:pStyle w:val="TableParagraph"/>
        <w:numPr>
          <w:ilvl w:val="0"/>
          <w:numId w:val="22"/>
        </w:numPr>
        <w:tabs>
          <w:tab w:val="left" w:pos="458"/>
          <w:tab w:val="left" w:pos="459"/>
        </w:tabs>
        <w:spacing w:before="33" w:line="276" w:lineRule="auto"/>
        <w:rPr>
          <w:rFonts w:asciiTheme="minorHAnsi" w:hAnsiTheme="minorHAnsi" w:cstheme="minorHAnsi"/>
        </w:rPr>
      </w:pPr>
      <w:r w:rsidRPr="005277E0">
        <w:rPr>
          <w:rFonts w:asciiTheme="minorHAnsi" w:hAnsiTheme="minorHAnsi" w:cstheme="minorHAnsi"/>
        </w:rPr>
        <w:t xml:space="preserve">Regular </w:t>
      </w:r>
      <w:r w:rsidR="004F5449" w:rsidRPr="005277E0">
        <w:rPr>
          <w:rFonts w:asciiTheme="minorHAnsi" w:hAnsiTheme="minorHAnsi" w:cstheme="minorHAnsi"/>
        </w:rPr>
        <w:t>r</w:t>
      </w:r>
      <w:r w:rsidR="00B82A61" w:rsidRPr="005277E0">
        <w:rPr>
          <w:rFonts w:asciiTheme="minorHAnsi" w:hAnsiTheme="minorHAnsi" w:cstheme="minorHAnsi"/>
        </w:rPr>
        <w:t>emoval of</w:t>
      </w:r>
      <w:r w:rsidR="004F5449" w:rsidRPr="005277E0">
        <w:rPr>
          <w:rFonts w:asciiTheme="minorHAnsi" w:hAnsiTheme="minorHAnsi" w:cstheme="minorHAnsi"/>
        </w:rPr>
        <w:t xml:space="preserve"> </w:t>
      </w:r>
      <w:r w:rsidR="00AA1924" w:rsidRPr="005277E0">
        <w:rPr>
          <w:rFonts w:asciiTheme="minorHAnsi" w:hAnsiTheme="minorHAnsi" w:cstheme="minorHAnsi"/>
        </w:rPr>
        <w:t>calcium deposits from the pools</w:t>
      </w:r>
    </w:p>
    <w:p w14:paraId="16FD138F" w14:textId="60EDE9E6" w:rsidR="001538A8" w:rsidRPr="00010727" w:rsidRDefault="00010727" w:rsidP="003E43DD">
      <w:pPr>
        <w:pStyle w:val="TableParagraph"/>
        <w:numPr>
          <w:ilvl w:val="0"/>
          <w:numId w:val="22"/>
        </w:numPr>
        <w:tabs>
          <w:tab w:val="left" w:pos="461"/>
          <w:tab w:val="left" w:pos="462"/>
        </w:tabs>
        <w:spacing w:before="2" w:line="276" w:lineRule="auto"/>
        <w:rPr>
          <w:rFonts w:asciiTheme="minorHAnsi" w:hAnsiTheme="minorHAnsi" w:cstheme="minorHAnsi"/>
          <w:b/>
        </w:rPr>
      </w:pPr>
      <w:r w:rsidRPr="005277E0">
        <w:rPr>
          <w:rFonts w:asciiTheme="minorHAnsi" w:hAnsiTheme="minorHAnsi" w:cstheme="minorHAnsi"/>
        </w:rPr>
        <w:t>S</w:t>
      </w:r>
      <w:r w:rsidR="00B82A61" w:rsidRPr="005277E0">
        <w:rPr>
          <w:rFonts w:asciiTheme="minorHAnsi" w:hAnsiTheme="minorHAnsi" w:cstheme="minorHAnsi"/>
        </w:rPr>
        <w:t>ervicing and maint</w:t>
      </w:r>
      <w:r w:rsidR="00AA1924" w:rsidRPr="005277E0">
        <w:rPr>
          <w:rFonts w:asciiTheme="minorHAnsi" w:hAnsiTheme="minorHAnsi" w:cstheme="minorHAnsi"/>
        </w:rPr>
        <w:t xml:space="preserve">aining </w:t>
      </w:r>
      <w:r w:rsidR="00B82A61" w:rsidRPr="005277E0">
        <w:rPr>
          <w:rFonts w:asciiTheme="minorHAnsi" w:hAnsiTheme="minorHAnsi" w:cstheme="minorHAnsi"/>
        </w:rPr>
        <w:t xml:space="preserve">pool cleaning </w:t>
      </w:r>
      <w:r w:rsidR="00AA1924" w:rsidRPr="005277E0">
        <w:rPr>
          <w:rFonts w:asciiTheme="minorHAnsi" w:hAnsiTheme="minorHAnsi" w:cstheme="minorHAnsi"/>
        </w:rPr>
        <w:t>plant and equipment</w:t>
      </w:r>
    </w:p>
    <w:p w14:paraId="5961838A" w14:textId="19346614" w:rsidR="00010727" w:rsidRPr="005277E0" w:rsidRDefault="00010727" w:rsidP="003E43DD">
      <w:pPr>
        <w:pStyle w:val="TableParagraph"/>
        <w:numPr>
          <w:ilvl w:val="0"/>
          <w:numId w:val="22"/>
        </w:numPr>
        <w:tabs>
          <w:tab w:val="left" w:pos="461"/>
          <w:tab w:val="left" w:pos="462"/>
        </w:tabs>
        <w:spacing w:before="2" w:line="276" w:lineRule="auto"/>
        <w:rPr>
          <w:rFonts w:asciiTheme="minorHAnsi" w:hAnsiTheme="minorHAnsi" w:cstheme="minorHAnsi"/>
          <w:b/>
        </w:rPr>
      </w:pPr>
      <w:r>
        <w:rPr>
          <w:rFonts w:asciiTheme="minorHAnsi" w:hAnsiTheme="minorHAnsi" w:cstheme="minorHAnsi"/>
        </w:rPr>
        <w:t xml:space="preserve">Acquisition and maintenance of all equipment and consumables required for program delivery, including, but not limited to, life-guard and medical equipment, swimming aids, pool play equipment, and staff PPE  </w:t>
      </w:r>
    </w:p>
    <w:p w14:paraId="6DEA52E0" w14:textId="2E3B19FD" w:rsidR="00A3132C" w:rsidRPr="005277E0" w:rsidRDefault="008B2E5F" w:rsidP="003E43DD">
      <w:pPr>
        <w:pStyle w:val="ListParagraph"/>
        <w:numPr>
          <w:ilvl w:val="0"/>
          <w:numId w:val="16"/>
        </w:numPr>
        <w:tabs>
          <w:tab w:val="left" w:pos="1476"/>
          <w:tab w:val="left" w:pos="1477"/>
        </w:tabs>
        <w:spacing w:before="40" w:line="276" w:lineRule="auto"/>
        <w:rPr>
          <w:rFonts w:asciiTheme="minorHAnsi" w:hAnsiTheme="minorHAnsi" w:cstheme="minorHAnsi"/>
          <w:b/>
          <w:bCs/>
        </w:rPr>
      </w:pPr>
      <w:r w:rsidRPr="005277E0">
        <w:rPr>
          <w:rFonts w:asciiTheme="minorHAnsi" w:hAnsiTheme="minorHAnsi" w:cstheme="minorHAnsi"/>
          <w:b/>
          <w:bCs/>
        </w:rPr>
        <w:lastRenderedPageBreak/>
        <w:t>F</w:t>
      </w:r>
      <w:r w:rsidR="00A3132C" w:rsidRPr="005277E0">
        <w:rPr>
          <w:rFonts w:asciiTheme="minorHAnsi" w:hAnsiTheme="minorHAnsi" w:cstheme="minorHAnsi"/>
          <w:b/>
          <w:bCs/>
        </w:rPr>
        <w:t>iltration</w:t>
      </w:r>
      <w:r w:rsidRPr="005277E0">
        <w:rPr>
          <w:rFonts w:asciiTheme="minorHAnsi" w:hAnsiTheme="minorHAnsi" w:cstheme="minorHAnsi"/>
          <w:b/>
          <w:bCs/>
        </w:rPr>
        <w:t xml:space="preserve"> systems</w:t>
      </w:r>
      <w:r w:rsidR="00460644" w:rsidRPr="005277E0">
        <w:rPr>
          <w:rFonts w:asciiTheme="minorHAnsi" w:hAnsiTheme="minorHAnsi" w:cstheme="minorHAnsi"/>
          <w:b/>
          <w:bCs/>
        </w:rPr>
        <w:t xml:space="preserve"> and</w:t>
      </w:r>
      <w:r w:rsidRPr="005277E0">
        <w:rPr>
          <w:rFonts w:asciiTheme="minorHAnsi" w:hAnsiTheme="minorHAnsi" w:cstheme="minorHAnsi"/>
          <w:b/>
          <w:bCs/>
        </w:rPr>
        <w:t xml:space="preserve"> water</w:t>
      </w:r>
      <w:r w:rsidR="00657E7C" w:rsidRPr="005277E0">
        <w:rPr>
          <w:rFonts w:asciiTheme="minorHAnsi" w:hAnsiTheme="minorHAnsi" w:cstheme="minorHAnsi"/>
          <w:b/>
          <w:bCs/>
        </w:rPr>
        <w:t xml:space="preserve">, </w:t>
      </w:r>
      <w:r w:rsidRPr="005277E0">
        <w:rPr>
          <w:rFonts w:asciiTheme="minorHAnsi" w:hAnsiTheme="minorHAnsi" w:cstheme="minorHAnsi"/>
          <w:b/>
          <w:bCs/>
        </w:rPr>
        <w:t>electrical</w:t>
      </w:r>
      <w:r w:rsidR="00460644" w:rsidRPr="005277E0">
        <w:rPr>
          <w:rFonts w:asciiTheme="minorHAnsi" w:hAnsiTheme="minorHAnsi" w:cstheme="minorHAnsi"/>
          <w:b/>
          <w:bCs/>
        </w:rPr>
        <w:t>,</w:t>
      </w:r>
      <w:r w:rsidR="00657E7C" w:rsidRPr="005277E0">
        <w:rPr>
          <w:rFonts w:asciiTheme="minorHAnsi" w:hAnsiTheme="minorHAnsi" w:cstheme="minorHAnsi"/>
          <w:b/>
          <w:bCs/>
        </w:rPr>
        <w:t xml:space="preserve"> and light</w:t>
      </w:r>
      <w:r w:rsidR="00460644" w:rsidRPr="005277E0">
        <w:rPr>
          <w:rFonts w:asciiTheme="minorHAnsi" w:hAnsiTheme="minorHAnsi" w:cstheme="minorHAnsi"/>
          <w:b/>
          <w:bCs/>
        </w:rPr>
        <w:t xml:space="preserve"> fittings and </w:t>
      </w:r>
      <w:r w:rsidR="001267C2" w:rsidRPr="005277E0">
        <w:rPr>
          <w:rFonts w:asciiTheme="minorHAnsi" w:hAnsiTheme="minorHAnsi" w:cstheme="minorHAnsi"/>
          <w:b/>
          <w:bCs/>
        </w:rPr>
        <w:t>installations</w:t>
      </w:r>
      <w:r w:rsidRPr="005277E0">
        <w:rPr>
          <w:rFonts w:asciiTheme="minorHAnsi" w:hAnsiTheme="minorHAnsi" w:cstheme="minorHAnsi"/>
          <w:b/>
          <w:bCs/>
        </w:rPr>
        <w:t xml:space="preserve"> </w:t>
      </w:r>
    </w:p>
    <w:p w14:paraId="5EFD4C4B" w14:textId="77777777" w:rsidR="00A93B62" w:rsidRPr="005277E0" w:rsidRDefault="00A93B62" w:rsidP="003E43DD">
      <w:pPr>
        <w:pStyle w:val="TableParagraph"/>
        <w:numPr>
          <w:ilvl w:val="0"/>
          <w:numId w:val="1"/>
        </w:numPr>
        <w:spacing w:before="11" w:line="276" w:lineRule="auto"/>
        <w:rPr>
          <w:rFonts w:asciiTheme="minorHAnsi" w:hAnsiTheme="minorHAnsi" w:cstheme="minorHAnsi"/>
          <w:b/>
        </w:rPr>
      </w:pPr>
      <w:r w:rsidRPr="005277E0">
        <w:rPr>
          <w:rFonts w:asciiTheme="minorHAnsi" w:hAnsiTheme="minorHAnsi" w:cstheme="minorHAnsi"/>
          <w:i/>
          <w:iCs/>
        </w:rPr>
        <w:t>Council Maintenance Obligations</w:t>
      </w:r>
      <w:r w:rsidRPr="005277E0">
        <w:rPr>
          <w:rFonts w:asciiTheme="minorHAnsi" w:hAnsiTheme="minorHAnsi" w:cstheme="minorHAnsi"/>
          <w:b/>
        </w:rPr>
        <w:t xml:space="preserve"> </w:t>
      </w:r>
    </w:p>
    <w:p w14:paraId="4EE6E984" w14:textId="5C3BB6D6" w:rsidR="00AA1924" w:rsidRPr="005277E0" w:rsidRDefault="00010727" w:rsidP="003E43DD">
      <w:pPr>
        <w:pStyle w:val="TableParagraph"/>
        <w:numPr>
          <w:ilvl w:val="0"/>
          <w:numId w:val="25"/>
        </w:numPr>
        <w:spacing w:line="276" w:lineRule="auto"/>
        <w:rPr>
          <w:rFonts w:asciiTheme="minorHAnsi" w:hAnsiTheme="minorHAnsi" w:cstheme="minorHAnsi"/>
          <w:b/>
        </w:rPr>
      </w:pPr>
      <w:r w:rsidRPr="005277E0">
        <w:rPr>
          <w:rFonts w:asciiTheme="minorHAnsi" w:hAnsiTheme="minorHAnsi" w:cstheme="minorHAnsi"/>
        </w:rPr>
        <w:t>R</w:t>
      </w:r>
      <w:r w:rsidR="00AA1924" w:rsidRPr="005277E0">
        <w:rPr>
          <w:rFonts w:asciiTheme="minorHAnsi" w:hAnsiTheme="minorHAnsi" w:cstheme="minorHAnsi"/>
        </w:rPr>
        <w:t>epair</w:t>
      </w:r>
      <w:r w:rsidR="008B2E5F" w:rsidRPr="005277E0">
        <w:rPr>
          <w:rFonts w:asciiTheme="minorHAnsi" w:hAnsiTheme="minorHAnsi" w:cstheme="minorHAnsi"/>
        </w:rPr>
        <w:t>s to filtration systems, water and electrical equipment</w:t>
      </w:r>
      <w:r w:rsidR="00AA1924" w:rsidRPr="005277E0">
        <w:rPr>
          <w:rFonts w:asciiTheme="minorHAnsi" w:hAnsiTheme="minorHAnsi" w:cstheme="minorHAnsi"/>
        </w:rPr>
        <w:t xml:space="preserve"> in the event catastrophic failure or major threat to public health</w:t>
      </w:r>
    </w:p>
    <w:p w14:paraId="3DC8BBF4" w14:textId="79A12DCE" w:rsidR="00435E76" w:rsidRPr="005277E0" w:rsidRDefault="00010727" w:rsidP="003E43DD">
      <w:pPr>
        <w:pStyle w:val="TableParagraph"/>
        <w:numPr>
          <w:ilvl w:val="0"/>
          <w:numId w:val="23"/>
        </w:numPr>
        <w:tabs>
          <w:tab w:val="left" w:pos="436"/>
          <w:tab w:val="left" w:pos="437"/>
        </w:tabs>
        <w:spacing w:before="41" w:line="276" w:lineRule="auto"/>
        <w:rPr>
          <w:rFonts w:asciiTheme="minorHAnsi" w:hAnsiTheme="minorHAnsi" w:cstheme="minorHAnsi"/>
        </w:rPr>
      </w:pPr>
      <w:r w:rsidRPr="005277E0">
        <w:rPr>
          <w:rFonts w:asciiTheme="minorHAnsi" w:hAnsiTheme="minorHAnsi" w:cstheme="minorHAnsi"/>
        </w:rPr>
        <w:t>Scheduled maintenance</w:t>
      </w:r>
      <w:r w:rsidR="00435E76" w:rsidRPr="005277E0">
        <w:rPr>
          <w:rFonts w:asciiTheme="minorHAnsi" w:hAnsiTheme="minorHAnsi" w:cstheme="minorHAnsi"/>
        </w:rPr>
        <w:t xml:space="preserve">, </w:t>
      </w:r>
      <w:r w:rsidR="008B2E5F" w:rsidRPr="005277E0">
        <w:rPr>
          <w:rFonts w:asciiTheme="minorHAnsi" w:hAnsiTheme="minorHAnsi" w:cstheme="minorHAnsi"/>
        </w:rPr>
        <w:t xml:space="preserve">major </w:t>
      </w:r>
      <w:r w:rsidR="00435E76" w:rsidRPr="005277E0">
        <w:rPr>
          <w:rFonts w:asciiTheme="minorHAnsi" w:hAnsiTheme="minorHAnsi" w:cstheme="minorHAnsi"/>
        </w:rPr>
        <w:t>repairs</w:t>
      </w:r>
      <w:r w:rsidR="00AA1924" w:rsidRPr="005277E0">
        <w:rPr>
          <w:rFonts w:asciiTheme="minorHAnsi" w:hAnsiTheme="minorHAnsi" w:cstheme="minorHAnsi"/>
        </w:rPr>
        <w:t xml:space="preserve"> and replacements</w:t>
      </w:r>
      <w:r w:rsidR="00435E76" w:rsidRPr="005277E0">
        <w:rPr>
          <w:rFonts w:asciiTheme="minorHAnsi" w:hAnsiTheme="minorHAnsi" w:cstheme="minorHAnsi"/>
        </w:rPr>
        <w:t xml:space="preserve"> for all water</w:t>
      </w:r>
      <w:r w:rsidR="008B2E5F" w:rsidRPr="005277E0">
        <w:rPr>
          <w:rFonts w:asciiTheme="minorHAnsi" w:hAnsiTheme="minorHAnsi" w:cstheme="minorHAnsi"/>
        </w:rPr>
        <w:t xml:space="preserve"> </w:t>
      </w:r>
      <w:r w:rsidR="00435E76" w:rsidRPr="005277E0">
        <w:rPr>
          <w:rFonts w:asciiTheme="minorHAnsi" w:hAnsiTheme="minorHAnsi" w:cstheme="minorHAnsi"/>
        </w:rPr>
        <w:t xml:space="preserve">and pool filtration system components including pumps, </w:t>
      </w:r>
      <w:r w:rsidR="00657E7C" w:rsidRPr="005277E0">
        <w:rPr>
          <w:rFonts w:asciiTheme="minorHAnsi" w:hAnsiTheme="minorHAnsi" w:cstheme="minorHAnsi"/>
        </w:rPr>
        <w:t xml:space="preserve">tanks, </w:t>
      </w:r>
      <w:r w:rsidR="00435E76" w:rsidRPr="005277E0">
        <w:rPr>
          <w:rFonts w:asciiTheme="minorHAnsi" w:hAnsiTheme="minorHAnsi" w:cstheme="minorHAnsi"/>
        </w:rPr>
        <w:t xml:space="preserve">pipes, </w:t>
      </w:r>
      <w:r w:rsidR="00657E7C" w:rsidRPr="005277E0">
        <w:rPr>
          <w:rFonts w:asciiTheme="minorHAnsi" w:hAnsiTheme="minorHAnsi" w:cstheme="minorHAnsi"/>
        </w:rPr>
        <w:t xml:space="preserve">gauges, measuring equipment </w:t>
      </w:r>
      <w:r w:rsidR="00435E76" w:rsidRPr="005277E0">
        <w:rPr>
          <w:rFonts w:asciiTheme="minorHAnsi" w:hAnsiTheme="minorHAnsi" w:cstheme="minorHAnsi"/>
        </w:rPr>
        <w:t xml:space="preserve">and fittings throughout </w:t>
      </w:r>
      <w:r>
        <w:rPr>
          <w:rFonts w:asciiTheme="minorHAnsi" w:hAnsiTheme="minorHAnsi" w:cstheme="minorHAnsi"/>
        </w:rPr>
        <w:t>K</w:t>
      </w:r>
      <w:r w:rsidRPr="005277E0">
        <w:rPr>
          <w:rFonts w:asciiTheme="minorHAnsi" w:hAnsiTheme="minorHAnsi" w:cstheme="minorHAnsi"/>
        </w:rPr>
        <w:t xml:space="preserve">atherine </w:t>
      </w:r>
      <w:r>
        <w:rPr>
          <w:rFonts w:asciiTheme="minorHAnsi" w:hAnsiTheme="minorHAnsi" w:cstheme="minorHAnsi"/>
        </w:rPr>
        <w:t>A</w:t>
      </w:r>
      <w:r w:rsidRPr="005277E0">
        <w:rPr>
          <w:rFonts w:asciiTheme="minorHAnsi" w:hAnsiTheme="minorHAnsi" w:cstheme="minorHAnsi"/>
        </w:rPr>
        <w:t xml:space="preserve">quatic </w:t>
      </w:r>
      <w:r>
        <w:rPr>
          <w:rFonts w:asciiTheme="minorHAnsi" w:hAnsiTheme="minorHAnsi" w:cstheme="minorHAnsi"/>
        </w:rPr>
        <w:t>C</w:t>
      </w:r>
      <w:r w:rsidRPr="005277E0">
        <w:rPr>
          <w:rFonts w:asciiTheme="minorHAnsi" w:hAnsiTheme="minorHAnsi" w:cstheme="minorHAnsi"/>
        </w:rPr>
        <w:t>entre</w:t>
      </w:r>
    </w:p>
    <w:p w14:paraId="36E1C4EF" w14:textId="42873740" w:rsidR="008B2E5F" w:rsidRPr="005277E0" w:rsidRDefault="00010727" w:rsidP="003E43DD">
      <w:pPr>
        <w:pStyle w:val="TableParagraph"/>
        <w:numPr>
          <w:ilvl w:val="0"/>
          <w:numId w:val="23"/>
        </w:numPr>
        <w:tabs>
          <w:tab w:val="left" w:pos="453"/>
          <w:tab w:val="left" w:pos="454"/>
        </w:tabs>
        <w:spacing w:before="3" w:line="276" w:lineRule="auto"/>
        <w:rPr>
          <w:rFonts w:asciiTheme="minorHAnsi" w:hAnsiTheme="minorHAnsi" w:cstheme="minorHAnsi"/>
        </w:rPr>
      </w:pPr>
      <w:r w:rsidRPr="005277E0">
        <w:rPr>
          <w:rFonts w:asciiTheme="minorHAnsi" w:hAnsiTheme="minorHAnsi" w:cstheme="minorHAnsi"/>
        </w:rPr>
        <w:t>Replacement and topping up of filter sand if and when required</w:t>
      </w:r>
    </w:p>
    <w:p w14:paraId="06E157C8" w14:textId="5F35A65D" w:rsidR="001267C2" w:rsidRPr="005277E0" w:rsidRDefault="00010727" w:rsidP="003E43DD">
      <w:pPr>
        <w:pStyle w:val="TableParagraph"/>
        <w:numPr>
          <w:ilvl w:val="0"/>
          <w:numId w:val="26"/>
        </w:numPr>
        <w:tabs>
          <w:tab w:val="left" w:pos="454"/>
          <w:tab w:val="left" w:pos="455"/>
        </w:tabs>
        <w:spacing w:before="23" w:line="276" w:lineRule="auto"/>
        <w:rPr>
          <w:rFonts w:asciiTheme="minorHAnsi" w:hAnsiTheme="minorHAnsi" w:cstheme="minorHAnsi"/>
        </w:rPr>
      </w:pPr>
      <w:r w:rsidRPr="005277E0">
        <w:rPr>
          <w:rFonts w:asciiTheme="minorHAnsi" w:hAnsiTheme="minorHAnsi" w:cstheme="minorHAnsi"/>
        </w:rPr>
        <w:t>Scheduled maintenance, repairs and replacements for all electrical distribution boards and cabling</w:t>
      </w:r>
    </w:p>
    <w:p w14:paraId="1563B8A2" w14:textId="340FF036" w:rsidR="00A3132C" w:rsidRDefault="00010727" w:rsidP="003E43DD">
      <w:pPr>
        <w:pStyle w:val="TableParagraph"/>
        <w:numPr>
          <w:ilvl w:val="0"/>
          <w:numId w:val="26"/>
        </w:numPr>
        <w:tabs>
          <w:tab w:val="left" w:pos="454"/>
          <w:tab w:val="left" w:pos="455"/>
        </w:tabs>
        <w:spacing w:before="23" w:line="276" w:lineRule="auto"/>
        <w:rPr>
          <w:rFonts w:asciiTheme="minorHAnsi" w:hAnsiTheme="minorHAnsi" w:cstheme="minorHAnsi"/>
        </w:rPr>
      </w:pPr>
      <w:r w:rsidRPr="005277E0">
        <w:rPr>
          <w:rFonts w:asciiTheme="minorHAnsi" w:hAnsiTheme="minorHAnsi" w:cstheme="minorHAnsi"/>
        </w:rPr>
        <w:t xml:space="preserve">Maintenance and repair of light </w:t>
      </w:r>
      <w:r w:rsidR="00221D8A">
        <w:rPr>
          <w:rFonts w:asciiTheme="minorHAnsi" w:hAnsiTheme="minorHAnsi" w:cstheme="minorHAnsi"/>
        </w:rPr>
        <w:t xml:space="preserve">towers </w:t>
      </w:r>
      <w:r w:rsidRPr="005277E0">
        <w:rPr>
          <w:rFonts w:asciiTheme="minorHAnsi" w:hAnsiTheme="minorHAnsi" w:cstheme="minorHAnsi"/>
        </w:rPr>
        <w:t xml:space="preserve">and associated </w:t>
      </w:r>
      <w:r w:rsidR="00221D8A">
        <w:rPr>
          <w:rFonts w:asciiTheme="minorHAnsi" w:hAnsiTheme="minorHAnsi" w:cstheme="minorHAnsi"/>
        </w:rPr>
        <w:t>light fittings</w:t>
      </w:r>
      <w:r w:rsidRPr="005277E0">
        <w:rPr>
          <w:rFonts w:asciiTheme="minorHAnsi" w:hAnsiTheme="minorHAnsi" w:cstheme="minorHAnsi"/>
        </w:rPr>
        <w:t xml:space="preserve"> within </w:t>
      </w:r>
      <w:r>
        <w:rPr>
          <w:rFonts w:asciiTheme="minorHAnsi" w:hAnsiTheme="minorHAnsi" w:cstheme="minorHAnsi"/>
        </w:rPr>
        <w:t>K</w:t>
      </w:r>
      <w:r w:rsidRPr="005277E0">
        <w:rPr>
          <w:rFonts w:asciiTheme="minorHAnsi" w:hAnsiTheme="minorHAnsi" w:cstheme="minorHAnsi"/>
        </w:rPr>
        <w:t xml:space="preserve">atherine </w:t>
      </w:r>
      <w:r>
        <w:rPr>
          <w:rFonts w:asciiTheme="minorHAnsi" w:hAnsiTheme="minorHAnsi" w:cstheme="minorHAnsi"/>
        </w:rPr>
        <w:t>A</w:t>
      </w:r>
      <w:r w:rsidRPr="005277E0">
        <w:rPr>
          <w:rFonts w:asciiTheme="minorHAnsi" w:hAnsiTheme="minorHAnsi" w:cstheme="minorHAnsi"/>
        </w:rPr>
        <w:t xml:space="preserve">quatic </w:t>
      </w:r>
      <w:r>
        <w:rPr>
          <w:rFonts w:asciiTheme="minorHAnsi" w:hAnsiTheme="minorHAnsi" w:cstheme="minorHAnsi"/>
        </w:rPr>
        <w:t>C</w:t>
      </w:r>
      <w:r w:rsidRPr="005277E0">
        <w:rPr>
          <w:rFonts w:asciiTheme="minorHAnsi" w:hAnsiTheme="minorHAnsi" w:cstheme="minorHAnsi"/>
        </w:rPr>
        <w:t>entre</w:t>
      </w:r>
      <w:r w:rsidR="001267C2" w:rsidRPr="005277E0">
        <w:rPr>
          <w:rFonts w:asciiTheme="minorHAnsi" w:hAnsiTheme="minorHAnsi" w:cstheme="minorHAnsi"/>
        </w:rPr>
        <w:t xml:space="preserve"> and car park</w:t>
      </w:r>
    </w:p>
    <w:p w14:paraId="4E250458" w14:textId="764C0488" w:rsidR="00331AC0" w:rsidRDefault="00010727" w:rsidP="003E43DD">
      <w:pPr>
        <w:pStyle w:val="TableParagraph"/>
        <w:numPr>
          <w:ilvl w:val="0"/>
          <w:numId w:val="26"/>
        </w:numPr>
        <w:tabs>
          <w:tab w:val="left" w:pos="454"/>
          <w:tab w:val="left" w:pos="455"/>
        </w:tabs>
        <w:spacing w:before="23" w:line="276" w:lineRule="auto"/>
        <w:rPr>
          <w:rFonts w:asciiTheme="minorHAnsi" w:hAnsiTheme="minorHAnsi" w:cstheme="minorHAnsi"/>
        </w:rPr>
      </w:pPr>
      <w:r>
        <w:rPr>
          <w:rFonts w:asciiTheme="minorHAnsi" w:hAnsiTheme="minorHAnsi" w:cstheme="minorHAnsi"/>
        </w:rPr>
        <w:t>Compliance inspections and testing (</w:t>
      </w:r>
      <w:r w:rsidR="00331AC0">
        <w:rPr>
          <w:rFonts w:asciiTheme="minorHAnsi" w:hAnsiTheme="minorHAnsi" w:cstheme="minorHAnsi"/>
        </w:rPr>
        <w:t xml:space="preserve">‘test and tag’) for electrical </w:t>
      </w:r>
      <w:r w:rsidR="00221D8A">
        <w:rPr>
          <w:rFonts w:asciiTheme="minorHAnsi" w:hAnsiTheme="minorHAnsi" w:cstheme="minorHAnsi"/>
        </w:rPr>
        <w:t>distribution boards;</w:t>
      </w:r>
      <w:r w:rsidR="003A758C">
        <w:rPr>
          <w:rFonts w:asciiTheme="minorHAnsi" w:hAnsiTheme="minorHAnsi" w:cstheme="minorHAnsi"/>
        </w:rPr>
        <w:t xml:space="preserve"> safety shower and eyewash</w:t>
      </w:r>
      <w:r w:rsidR="00221D8A">
        <w:rPr>
          <w:rFonts w:asciiTheme="minorHAnsi" w:hAnsiTheme="minorHAnsi" w:cstheme="minorHAnsi"/>
        </w:rPr>
        <w:t>;</w:t>
      </w:r>
      <w:r w:rsidR="00331AC0">
        <w:rPr>
          <w:rFonts w:asciiTheme="minorHAnsi" w:hAnsiTheme="minorHAnsi" w:cstheme="minorHAnsi"/>
        </w:rPr>
        <w:t xml:space="preserve"> and gantry crane</w:t>
      </w:r>
      <w:r w:rsidR="003A758C">
        <w:rPr>
          <w:rFonts w:asciiTheme="minorHAnsi" w:hAnsiTheme="minorHAnsi" w:cstheme="minorHAnsi"/>
        </w:rPr>
        <w:t xml:space="preserve"> certification</w:t>
      </w:r>
    </w:p>
    <w:p w14:paraId="5D48635E" w14:textId="750EA09C" w:rsidR="003A758C" w:rsidRPr="005277E0" w:rsidRDefault="00010727" w:rsidP="003E43DD">
      <w:pPr>
        <w:pStyle w:val="TableParagraph"/>
        <w:numPr>
          <w:ilvl w:val="0"/>
          <w:numId w:val="26"/>
        </w:numPr>
        <w:tabs>
          <w:tab w:val="left" w:pos="454"/>
          <w:tab w:val="left" w:pos="455"/>
        </w:tabs>
        <w:spacing w:before="23" w:line="276" w:lineRule="auto"/>
        <w:rPr>
          <w:rFonts w:asciiTheme="minorHAnsi" w:hAnsiTheme="minorHAnsi" w:cstheme="minorHAnsi"/>
        </w:rPr>
      </w:pPr>
      <w:r>
        <w:rPr>
          <w:rFonts w:asciiTheme="minorHAnsi" w:hAnsiTheme="minorHAnsi" w:cstheme="minorHAnsi"/>
        </w:rPr>
        <w:t>Six (6</w:t>
      </w:r>
      <w:r w:rsidR="003A758C">
        <w:rPr>
          <w:rFonts w:asciiTheme="minorHAnsi" w:hAnsiTheme="minorHAnsi" w:cstheme="minorHAnsi"/>
        </w:rPr>
        <w:t>) monthly maintenance of air conditioning units</w:t>
      </w:r>
    </w:p>
    <w:p w14:paraId="769DD9E7" w14:textId="77777777" w:rsidR="00641099" w:rsidRPr="005277E0" w:rsidRDefault="00641099" w:rsidP="003E43DD">
      <w:pPr>
        <w:pStyle w:val="TableParagraph"/>
        <w:numPr>
          <w:ilvl w:val="0"/>
          <w:numId w:val="14"/>
        </w:numPr>
        <w:spacing w:before="11" w:line="276" w:lineRule="auto"/>
        <w:rPr>
          <w:rFonts w:asciiTheme="minorHAnsi" w:hAnsiTheme="minorHAnsi" w:cstheme="minorHAnsi"/>
          <w:b/>
        </w:rPr>
      </w:pPr>
      <w:r w:rsidRPr="005277E0">
        <w:rPr>
          <w:rFonts w:asciiTheme="minorHAnsi" w:hAnsiTheme="minorHAnsi" w:cstheme="minorHAnsi"/>
          <w:i/>
          <w:iCs/>
        </w:rPr>
        <w:t>Operators Maintenance Obligations</w:t>
      </w:r>
    </w:p>
    <w:p w14:paraId="211D2CB7" w14:textId="70E6ED52" w:rsidR="00A3132C" w:rsidRPr="005277E0" w:rsidRDefault="00A3132C" w:rsidP="003E43DD">
      <w:pPr>
        <w:pStyle w:val="TableParagraph"/>
        <w:numPr>
          <w:ilvl w:val="0"/>
          <w:numId w:val="24"/>
        </w:numPr>
        <w:tabs>
          <w:tab w:val="left" w:pos="429"/>
          <w:tab w:val="left" w:pos="430"/>
        </w:tabs>
        <w:spacing w:before="20" w:line="276" w:lineRule="auto"/>
        <w:rPr>
          <w:rFonts w:asciiTheme="minorHAnsi" w:hAnsiTheme="minorHAnsi" w:cstheme="minorHAnsi"/>
        </w:rPr>
      </w:pPr>
      <w:r w:rsidRPr="005277E0">
        <w:rPr>
          <w:rFonts w:asciiTheme="minorHAnsi" w:hAnsiTheme="minorHAnsi" w:cstheme="minorHAnsi"/>
        </w:rPr>
        <w:t xml:space="preserve">The skimming of and removal of loose matter, debris, </w:t>
      </w:r>
      <w:r w:rsidR="00657E7C" w:rsidRPr="005277E0">
        <w:rPr>
          <w:rFonts w:asciiTheme="minorHAnsi" w:hAnsiTheme="minorHAnsi" w:cstheme="minorHAnsi"/>
        </w:rPr>
        <w:t>particles,</w:t>
      </w:r>
      <w:r w:rsidRPr="005277E0">
        <w:rPr>
          <w:rFonts w:asciiTheme="minorHAnsi" w:hAnsiTheme="minorHAnsi" w:cstheme="minorHAnsi"/>
        </w:rPr>
        <w:t xml:space="preserve"> or</w:t>
      </w:r>
      <w:r w:rsidR="00657E7C" w:rsidRPr="005277E0">
        <w:rPr>
          <w:rFonts w:asciiTheme="minorHAnsi" w:hAnsiTheme="minorHAnsi" w:cstheme="minorHAnsi"/>
        </w:rPr>
        <w:t xml:space="preserve"> </w:t>
      </w:r>
      <w:r w:rsidRPr="005277E0">
        <w:rPr>
          <w:rFonts w:asciiTheme="minorHAnsi" w:hAnsiTheme="minorHAnsi" w:cstheme="minorHAnsi"/>
        </w:rPr>
        <w:t>foreign objects from the filtration tanks</w:t>
      </w:r>
    </w:p>
    <w:p w14:paraId="32C7A7C5" w14:textId="5D56CDBD" w:rsidR="001267C2" w:rsidRDefault="001267C2" w:rsidP="003E43DD">
      <w:pPr>
        <w:pStyle w:val="TableParagraph"/>
        <w:numPr>
          <w:ilvl w:val="0"/>
          <w:numId w:val="24"/>
        </w:numPr>
        <w:tabs>
          <w:tab w:val="left" w:pos="450"/>
          <w:tab w:val="left" w:pos="451"/>
        </w:tabs>
        <w:spacing w:before="21" w:line="276" w:lineRule="auto"/>
        <w:rPr>
          <w:rFonts w:asciiTheme="minorHAnsi" w:hAnsiTheme="minorHAnsi" w:cstheme="minorHAnsi"/>
        </w:rPr>
      </w:pPr>
      <w:r w:rsidRPr="005277E0">
        <w:rPr>
          <w:rFonts w:asciiTheme="minorHAnsi" w:hAnsiTheme="minorHAnsi" w:cstheme="minorHAnsi"/>
        </w:rPr>
        <w:t xml:space="preserve">The replacement and repair of all security lights and light fittings and fixtures attached to the </w:t>
      </w:r>
      <w:r w:rsidR="00826162" w:rsidRPr="005277E0">
        <w:rPr>
          <w:rFonts w:asciiTheme="minorHAnsi" w:hAnsiTheme="minorHAnsi" w:cstheme="minorHAnsi"/>
        </w:rPr>
        <w:t>Katherine Aquatic Centre</w:t>
      </w:r>
      <w:r w:rsidRPr="005277E0">
        <w:rPr>
          <w:rFonts w:asciiTheme="minorHAnsi" w:hAnsiTheme="minorHAnsi" w:cstheme="minorHAnsi"/>
        </w:rPr>
        <w:t xml:space="preserve"> buildings</w:t>
      </w:r>
    </w:p>
    <w:p w14:paraId="661FC112" w14:textId="67363668" w:rsidR="00221D8A" w:rsidRPr="005277E0" w:rsidRDefault="00221D8A" w:rsidP="003E43DD">
      <w:pPr>
        <w:pStyle w:val="TableParagraph"/>
        <w:numPr>
          <w:ilvl w:val="0"/>
          <w:numId w:val="24"/>
        </w:numPr>
        <w:tabs>
          <w:tab w:val="left" w:pos="450"/>
          <w:tab w:val="left" w:pos="451"/>
        </w:tabs>
        <w:spacing w:before="21" w:line="276" w:lineRule="auto"/>
        <w:rPr>
          <w:rFonts w:asciiTheme="minorHAnsi" w:hAnsiTheme="minorHAnsi" w:cstheme="minorHAnsi"/>
        </w:rPr>
      </w:pPr>
      <w:r>
        <w:rPr>
          <w:rFonts w:asciiTheme="minorHAnsi" w:hAnsiTheme="minorHAnsi" w:cstheme="minorHAnsi"/>
        </w:rPr>
        <w:t xml:space="preserve">Compliance inspections </w:t>
      </w:r>
      <w:r>
        <w:rPr>
          <w:rFonts w:asciiTheme="minorHAnsi" w:hAnsiTheme="minorHAnsi" w:cstheme="minorHAnsi"/>
        </w:rPr>
        <w:t>as may be required</w:t>
      </w:r>
      <w:r>
        <w:rPr>
          <w:rFonts w:asciiTheme="minorHAnsi" w:hAnsiTheme="minorHAnsi" w:cstheme="minorHAnsi"/>
        </w:rPr>
        <w:t xml:space="preserve"> for</w:t>
      </w:r>
      <w:r>
        <w:rPr>
          <w:rFonts w:asciiTheme="minorHAnsi" w:hAnsiTheme="minorHAnsi" w:cstheme="minorHAnsi"/>
        </w:rPr>
        <w:t xml:space="preserve"> </w:t>
      </w:r>
      <w:r>
        <w:rPr>
          <w:rFonts w:asciiTheme="minorHAnsi" w:hAnsiTheme="minorHAnsi" w:cstheme="minorHAnsi"/>
        </w:rPr>
        <w:t>electrical</w:t>
      </w:r>
      <w:r>
        <w:rPr>
          <w:rFonts w:asciiTheme="minorHAnsi" w:hAnsiTheme="minorHAnsi" w:cstheme="minorHAnsi"/>
        </w:rPr>
        <w:t xml:space="preserve"> and medical equipment, first aid kits and any safety or other equipment and plant used by </w:t>
      </w:r>
      <w:r w:rsidRPr="00221D8A">
        <w:rPr>
          <w:rFonts w:asciiTheme="minorHAnsi" w:hAnsiTheme="minorHAnsi" w:cstheme="minorHAnsi"/>
          <w:i/>
          <w:iCs/>
        </w:rPr>
        <w:t>the Operator</w:t>
      </w:r>
    </w:p>
    <w:p w14:paraId="307C083C" w14:textId="03635276" w:rsidR="001267C2" w:rsidRPr="005277E0" w:rsidRDefault="001267C2" w:rsidP="003E43DD">
      <w:pPr>
        <w:pStyle w:val="TableParagraph"/>
        <w:numPr>
          <w:ilvl w:val="0"/>
          <w:numId w:val="24"/>
        </w:numPr>
        <w:tabs>
          <w:tab w:val="left" w:pos="448"/>
          <w:tab w:val="left" w:pos="449"/>
        </w:tabs>
        <w:spacing w:line="276" w:lineRule="auto"/>
        <w:rPr>
          <w:rFonts w:asciiTheme="minorHAnsi" w:hAnsiTheme="minorHAnsi" w:cstheme="minorHAnsi"/>
        </w:rPr>
      </w:pPr>
      <w:r w:rsidRPr="005277E0">
        <w:rPr>
          <w:rFonts w:asciiTheme="minorHAnsi" w:hAnsiTheme="minorHAnsi" w:cstheme="minorHAnsi"/>
        </w:rPr>
        <w:t>All electrical, water</w:t>
      </w:r>
      <w:r w:rsidR="00912568" w:rsidRPr="005277E0">
        <w:rPr>
          <w:rFonts w:asciiTheme="minorHAnsi" w:hAnsiTheme="minorHAnsi" w:cstheme="minorHAnsi"/>
        </w:rPr>
        <w:t>, sewer,</w:t>
      </w:r>
      <w:r w:rsidRPr="005277E0">
        <w:rPr>
          <w:rFonts w:asciiTheme="minorHAnsi" w:hAnsiTheme="minorHAnsi" w:cstheme="minorHAnsi"/>
        </w:rPr>
        <w:t xml:space="preserve"> and telecommunication service fees and charges associated with management and operations of </w:t>
      </w:r>
      <w:r w:rsidR="00826162" w:rsidRPr="005277E0">
        <w:rPr>
          <w:rFonts w:asciiTheme="minorHAnsi" w:hAnsiTheme="minorHAnsi" w:cstheme="minorHAnsi"/>
        </w:rPr>
        <w:t>Katherine Aquatic Centre</w:t>
      </w:r>
    </w:p>
    <w:p w14:paraId="61407F69" w14:textId="77777777" w:rsidR="003D6CE7" w:rsidRPr="005277E0" w:rsidRDefault="003D6CE7" w:rsidP="00AE021F">
      <w:pPr>
        <w:spacing w:line="276" w:lineRule="auto"/>
        <w:rPr>
          <w:rFonts w:asciiTheme="minorHAnsi" w:hAnsiTheme="minorHAnsi" w:cstheme="minorHAnsi"/>
        </w:rPr>
      </w:pPr>
    </w:p>
    <w:p w14:paraId="0E9BAE92" w14:textId="77777777" w:rsidR="001538A8" w:rsidRPr="005277E0" w:rsidRDefault="009E0B97" w:rsidP="003E43DD">
      <w:pPr>
        <w:pStyle w:val="Heading7"/>
        <w:numPr>
          <w:ilvl w:val="1"/>
          <w:numId w:val="2"/>
        </w:numPr>
        <w:tabs>
          <w:tab w:val="left" w:pos="1435"/>
          <w:tab w:val="left" w:pos="1436"/>
        </w:tabs>
        <w:spacing w:after="240" w:line="276" w:lineRule="auto"/>
        <w:ind w:left="0" w:firstLine="0"/>
        <w:rPr>
          <w:rFonts w:asciiTheme="minorHAnsi" w:hAnsiTheme="minorHAnsi" w:cstheme="minorHAnsi"/>
          <w:sz w:val="22"/>
          <w:szCs w:val="22"/>
        </w:rPr>
      </w:pPr>
      <w:bookmarkStart w:id="9" w:name="_TOC_250008"/>
      <w:bookmarkEnd w:id="9"/>
      <w:r w:rsidRPr="005277E0">
        <w:rPr>
          <w:rFonts w:asciiTheme="minorHAnsi" w:hAnsiTheme="minorHAnsi" w:cstheme="minorHAnsi"/>
          <w:sz w:val="22"/>
          <w:szCs w:val="22"/>
        </w:rPr>
        <w:t>Security</w:t>
      </w:r>
    </w:p>
    <w:p w14:paraId="52235E15" w14:textId="04DB9216" w:rsidR="001538A8" w:rsidRPr="005277E0" w:rsidRDefault="009E0B97" w:rsidP="0064161E">
      <w:pPr>
        <w:pStyle w:val="BodyText"/>
        <w:spacing w:line="276" w:lineRule="auto"/>
        <w:jc w:val="both"/>
        <w:rPr>
          <w:rFonts w:asciiTheme="minorHAnsi" w:hAnsiTheme="minorHAnsi" w:cstheme="minorHAnsi"/>
          <w:sz w:val="22"/>
          <w:szCs w:val="22"/>
        </w:rPr>
      </w:pPr>
      <w:r w:rsidRPr="005277E0">
        <w:rPr>
          <w:rFonts w:asciiTheme="minorHAnsi" w:hAnsiTheme="minorHAnsi" w:cstheme="minorHAnsi"/>
          <w:sz w:val="22"/>
          <w:szCs w:val="22"/>
        </w:rPr>
        <w:t>Security for the Pool will be the sole responsibility</w:t>
      </w:r>
      <w:r w:rsidR="00912568" w:rsidRPr="005277E0">
        <w:rPr>
          <w:rFonts w:asciiTheme="minorHAnsi" w:hAnsiTheme="minorHAnsi" w:cstheme="minorHAnsi"/>
          <w:sz w:val="22"/>
          <w:szCs w:val="22"/>
        </w:rPr>
        <w:t xml:space="preserve"> and expense</w:t>
      </w:r>
      <w:r w:rsidRPr="005277E0">
        <w:rPr>
          <w:rFonts w:asciiTheme="minorHAnsi" w:hAnsiTheme="minorHAnsi" w:cstheme="minorHAnsi"/>
          <w:sz w:val="22"/>
          <w:szCs w:val="22"/>
        </w:rPr>
        <w:t xml:space="preserve"> of </w:t>
      </w: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w:t>
      </w:r>
    </w:p>
    <w:p w14:paraId="31DD2698" w14:textId="77777777" w:rsidR="001538A8" w:rsidRPr="005277E0" w:rsidRDefault="009E0B97" w:rsidP="0064161E">
      <w:pPr>
        <w:pStyle w:val="BodyText"/>
        <w:spacing w:before="126" w:line="276" w:lineRule="auto"/>
        <w:jc w:val="both"/>
        <w:rPr>
          <w:rFonts w:asciiTheme="minorHAnsi" w:hAnsiTheme="minorHAnsi" w:cstheme="minorHAnsi"/>
          <w:sz w:val="22"/>
          <w:szCs w:val="22"/>
        </w:rPr>
      </w:pP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shall be responsible for all after-hours call outs to the premises generally and any subsequent costs associated with call outs. It will be </w:t>
      </w:r>
      <w:r w:rsidRPr="00872C35">
        <w:rPr>
          <w:rFonts w:asciiTheme="minorHAnsi" w:hAnsiTheme="minorHAnsi" w:cstheme="minorHAnsi"/>
          <w:i/>
          <w:iCs/>
          <w:sz w:val="22"/>
          <w:szCs w:val="22"/>
        </w:rPr>
        <w:t>the Operator's</w:t>
      </w:r>
      <w:r w:rsidRPr="005277E0">
        <w:rPr>
          <w:rFonts w:asciiTheme="minorHAnsi" w:hAnsiTheme="minorHAnsi" w:cstheme="minorHAnsi"/>
          <w:sz w:val="22"/>
          <w:szCs w:val="22"/>
        </w:rPr>
        <w:t xml:space="preserve"> responsibility to attend all call outs and </w:t>
      </w: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shall notify the Council on the next working day.</w:t>
      </w:r>
    </w:p>
    <w:p w14:paraId="0C1E5C54" w14:textId="7DC185F2" w:rsidR="001538A8" w:rsidRPr="005277E0" w:rsidRDefault="00B300B1" w:rsidP="00912568">
      <w:pPr>
        <w:pStyle w:val="BodyText"/>
        <w:spacing w:before="115" w:after="240" w:line="276" w:lineRule="auto"/>
        <w:jc w:val="both"/>
        <w:rPr>
          <w:rFonts w:asciiTheme="minorHAnsi" w:hAnsiTheme="minorHAnsi" w:cstheme="minorHAnsi"/>
          <w:sz w:val="22"/>
          <w:szCs w:val="22"/>
        </w:rPr>
      </w:pPr>
      <w:r w:rsidRPr="005277E0">
        <w:rPr>
          <w:rFonts w:asciiTheme="minorHAnsi" w:hAnsiTheme="minorHAnsi" w:cstheme="minorHAnsi"/>
          <w:sz w:val="22"/>
          <w:szCs w:val="22"/>
        </w:rPr>
        <w:t>If</w:t>
      </w:r>
      <w:r w:rsidR="009E0B97" w:rsidRPr="005277E0">
        <w:rPr>
          <w:rFonts w:asciiTheme="minorHAnsi" w:hAnsiTheme="minorHAnsi" w:cstheme="minorHAnsi"/>
          <w:sz w:val="22"/>
          <w:szCs w:val="22"/>
        </w:rPr>
        <w:t xml:space="preserve"> a Council officer is called out after hours due to lack of availability of an </w:t>
      </w:r>
      <w:r w:rsidR="009E0B97" w:rsidRPr="00872C35">
        <w:rPr>
          <w:rFonts w:asciiTheme="minorHAnsi" w:hAnsiTheme="minorHAnsi" w:cstheme="minorHAnsi"/>
          <w:i/>
          <w:iCs/>
          <w:sz w:val="22"/>
          <w:szCs w:val="22"/>
        </w:rPr>
        <w:t>Operator's</w:t>
      </w:r>
      <w:r w:rsidR="009E0B97" w:rsidRPr="005277E0">
        <w:rPr>
          <w:rFonts w:asciiTheme="minorHAnsi" w:hAnsiTheme="minorHAnsi" w:cstheme="minorHAnsi"/>
          <w:sz w:val="22"/>
          <w:szCs w:val="22"/>
        </w:rPr>
        <w:t xml:space="preserve"> representative, Council will invoice </w:t>
      </w:r>
      <w:r w:rsidR="009E0B97" w:rsidRPr="00872C35">
        <w:rPr>
          <w:rFonts w:asciiTheme="minorHAnsi" w:hAnsiTheme="minorHAnsi" w:cstheme="minorHAnsi"/>
          <w:i/>
          <w:iCs/>
          <w:sz w:val="22"/>
          <w:szCs w:val="22"/>
        </w:rPr>
        <w:t>the Operato</w:t>
      </w:r>
      <w:r w:rsidR="009E0B97" w:rsidRPr="005277E0">
        <w:rPr>
          <w:rFonts w:asciiTheme="minorHAnsi" w:hAnsiTheme="minorHAnsi" w:cstheme="minorHAnsi"/>
          <w:sz w:val="22"/>
          <w:szCs w:val="22"/>
        </w:rPr>
        <w:t xml:space="preserve">r at the current after-hours call out rate plus on-costs, of 54 percent (%). </w:t>
      </w:r>
      <w:r w:rsidR="009E0B97" w:rsidRPr="00872C35">
        <w:rPr>
          <w:rFonts w:asciiTheme="minorHAnsi" w:hAnsiTheme="minorHAnsi" w:cstheme="minorHAnsi"/>
          <w:i/>
          <w:iCs/>
          <w:sz w:val="22"/>
          <w:szCs w:val="22"/>
        </w:rPr>
        <w:t>The Operator</w:t>
      </w:r>
      <w:r w:rsidR="009E0B97" w:rsidRPr="005277E0">
        <w:rPr>
          <w:rFonts w:asciiTheme="minorHAnsi" w:hAnsiTheme="minorHAnsi" w:cstheme="minorHAnsi"/>
          <w:sz w:val="22"/>
          <w:szCs w:val="22"/>
        </w:rPr>
        <w:t xml:space="preserve"> will provide Council with a minimum of three after hours contact phone numbers for call out purposes.</w:t>
      </w:r>
    </w:p>
    <w:p w14:paraId="72B3483E" w14:textId="424C0EE6" w:rsidR="001C5C14" w:rsidRPr="005277E0" w:rsidRDefault="001C5C14" w:rsidP="003E43DD">
      <w:pPr>
        <w:pStyle w:val="Heading7"/>
        <w:numPr>
          <w:ilvl w:val="1"/>
          <w:numId w:val="2"/>
        </w:numPr>
        <w:tabs>
          <w:tab w:val="left" w:pos="1407"/>
          <w:tab w:val="left" w:pos="1408"/>
        </w:tabs>
        <w:spacing w:before="129" w:line="276" w:lineRule="auto"/>
        <w:ind w:left="0" w:firstLine="0"/>
        <w:rPr>
          <w:rFonts w:asciiTheme="minorHAnsi" w:hAnsiTheme="minorHAnsi" w:cstheme="minorHAnsi"/>
          <w:sz w:val="22"/>
          <w:szCs w:val="22"/>
        </w:rPr>
      </w:pPr>
      <w:bookmarkStart w:id="10" w:name="_TOC_250013"/>
      <w:r w:rsidRPr="005277E0">
        <w:rPr>
          <w:rFonts w:asciiTheme="minorHAnsi" w:hAnsiTheme="minorHAnsi" w:cstheme="minorHAnsi"/>
          <w:sz w:val="22"/>
          <w:szCs w:val="22"/>
        </w:rPr>
        <w:t xml:space="preserve">Provision of </w:t>
      </w:r>
      <w:bookmarkEnd w:id="10"/>
      <w:r w:rsidRPr="005277E0">
        <w:rPr>
          <w:rFonts w:asciiTheme="minorHAnsi" w:hAnsiTheme="minorHAnsi" w:cstheme="minorHAnsi"/>
          <w:sz w:val="22"/>
          <w:szCs w:val="22"/>
        </w:rPr>
        <w:t>Activities</w:t>
      </w:r>
    </w:p>
    <w:p w14:paraId="62E759C6" w14:textId="21C202D1" w:rsidR="001C5C14" w:rsidRPr="005277E0" w:rsidRDefault="001C5C14" w:rsidP="001C5C14">
      <w:pPr>
        <w:pStyle w:val="BodyText"/>
        <w:spacing w:before="147" w:line="276" w:lineRule="auto"/>
        <w:rPr>
          <w:rFonts w:asciiTheme="minorHAnsi" w:hAnsiTheme="minorHAnsi" w:cstheme="minorHAnsi"/>
          <w:sz w:val="22"/>
          <w:szCs w:val="22"/>
        </w:rPr>
      </w:pP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will provide the following fee for service programs at </w:t>
      </w:r>
      <w:r w:rsidR="00826162" w:rsidRPr="005277E0">
        <w:rPr>
          <w:rFonts w:asciiTheme="minorHAnsi" w:hAnsiTheme="minorHAnsi" w:cstheme="minorHAnsi"/>
          <w:sz w:val="22"/>
          <w:szCs w:val="22"/>
        </w:rPr>
        <w:t>Katherine Aquatic Centre</w:t>
      </w:r>
      <w:r w:rsidRPr="005277E0">
        <w:rPr>
          <w:rFonts w:asciiTheme="minorHAnsi" w:hAnsiTheme="minorHAnsi" w:cstheme="minorHAnsi"/>
          <w:sz w:val="22"/>
          <w:szCs w:val="22"/>
        </w:rPr>
        <w:t>:</w:t>
      </w:r>
    </w:p>
    <w:p w14:paraId="606BE675" w14:textId="070171CB" w:rsidR="001C5C14" w:rsidRPr="005277E0" w:rsidRDefault="001C5C14" w:rsidP="001C5C14">
      <w:pPr>
        <w:pStyle w:val="TableParagraph"/>
        <w:tabs>
          <w:tab w:val="left" w:pos="2938"/>
        </w:tabs>
        <w:spacing w:before="30" w:line="276" w:lineRule="auto"/>
        <w:rPr>
          <w:rFonts w:asciiTheme="minorHAnsi" w:hAnsiTheme="minorHAnsi" w:cstheme="minorHAnsi"/>
          <w:b/>
          <w:bCs/>
        </w:rPr>
      </w:pPr>
      <w:r w:rsidRPr="005277E0">
        <w:rPr>
          <w:rFonts w:asciiTheme="minorHAnsi" w:hAnsiTheme="minorHAnsi" w:cstheme="minorHAnsi"/>
          <w:b/>
          <w:bCs/>
        </w:rPr>
        <w:t xml:space="preserve">Program </w:t>
      </w:r>
      <w:r w:rsidRPr="005277E0">
        <w:rPr>
          <w:rFonts w:asciiTheme="minorHAnsi" w:hAnsiTheme="minorHAnsi" w:cstheme="minorHAnsi"/>
          <w:b/>
          <w:bCs/>
        </w:rPr>
        <w:tab/>
        <w:t xml:space="preserve">Target </w:t>
      </w:r>
    </w:p>
    <w:p w14:paraId="2674F511" w14:textId="77777777" w:rsidR="001C5C14" w:rsidRPr="005277E0" w:rsidRDefault="001C5C14" w:rsidP="003E43DD">
      <w:pPr>
        <w:pStyle w:val="TableParagraph"/>
        <w:numPr>
          <w:ilvl w:val="0"/>
          <w:numId w:val="10"/>
        </w:numPr>
        <w:tabs>
          <w:tab w:val="left" w:pos="2938"/>
          <w:tab w:val="left" w:pos="6317"/>
          <w:tab w:val="left" w:pos="6687"/>
          <w:tab w:val="left" w:pos="7551"/>
          <w:tab w:val="left" w:pos="7782"/>
          <w:tab w:val="left" w:pos="8602"/>
        </w:tabs>
        <w:spacing w:before="48" w:line="276" w:lineRule="auto"/>
        <w:rPr>
          <w:rFonts w:asciiTheme="minorHAnsi" w:hAnsiTheme="minorHAnsi" w:cstheme="minorHAnsi"/>
        </w:rPr>
      </w:pPr>
      <w:r w:rsidRPr="005277E0">
        <w:rPr>
          <w:rFonts w:asciiTheme="minorHAnsi" w:hAnsiTheme="minorHAnsi" w:cstheme="minorHAnsi"/>
        </w:rPr>
        <w:t>Aqua Safe</w:t>
      </w:r>
      <w:r w:rsidRPr="005277E0">
        <w:rPr>
          <w:rFonts w:asciiTheme="minorHAnsi" w:hAnsiTheme="minorHAnsi" w:cstheme="minorHAnsi"/>
        </w:rPr>
        <w:tab/>
        <w:t>Learn to swim program for children 6 months – 12 years of age</w:t>
      </w:r>
    </w:p>
    <w:p w14:paraId="6FEA497E" w14:textId="783D8C0E" w:rsidR="001C5C14" w:rsidRDefault="001C5C14" w:rsidP="003E43DD">
      <w:pPr>
        <w:pStyle w:val="TableParagraph"/>
        <w:numPr>
          <w:ilvl w:val="0"/>
          <w:numId w:val="10"/>
        </w:numPr>
        <w:tabs>
          <w:tab w:val="left" w:pos="2938"/>
          <w:tab w:val="left" w:pos="6317"/>
          <w:tab w:val="left" w:pos="6687"/>
          <w:tab w:val="left" w:pos="7551"/>
          <w:tab w:val="left" w:pos="7782"/>
          <w:tab w:val="left" w:pos="8602"/>
        </w:tabs>
        <w:spacing w:before="48" w:line="276" w:lineRule="auto"/>
        <w:rPr>
          <w:rFonts w:asciiTheme="minorHAnsi" w:hAnsiTheme="minorHAnsi" w:cstheme="minorHAnsi"/>
        </w:rPr>
      </w:pPr>
      <w:r w:rsidRPr="005277E0">
        <w:rPr>
          <w:rFonts w:asciiTheme="minorHAnsi" w:hAnsiTheme="minorHAnsi" w:cstheme="minorHAnsi"/>
        </w:rPr>
        <w:t>Aqua Aerobics</w:t>
      </w:r>
      <w:r w:rsidRPr="005277E0">
        <w:rPr>
          <w:rFonts w:asciiTheme="minorHAnsi" w:hAnsiTheme="minorHAnsi" w:cstheme="minorHAnsi"/>
        </w:rPr>
        <w:tab/>
        <w:t>Adults and Seniors</w:t>
      </w:r>
    </w:p>
    <w:p w14:paraId="311B6E90" w14:textId="29D05308" w:rsidR="001C5C14" w:rsidRPr="00323D17" w:rsidRDefault="00323D17" w:rsidP="00323D17">
      <w:pPr>
        <w:pStyle w:val="TableParagraph"/>
        <w:numPr>
          <w:ilvl w:val="0"/>
          <w:numId w:val="10"/>
        </w:numPr>
        <w:tabs>
          <w:tab w:val="left" w:pos="709"/>
          <w:tab w:val="left" w:pos="6317"/>
          <w:tab w:val="left" w:pos="6687"/>
          <w:tab w:val="left" w:pos="7551"/>
          <w:tab w:val="left" w:pos="7782"/>
          <w:tab w:val="left" w:pos="8602"/>
        </w:tabs>
        <w:spacing w:before="48" w:line="276" w:lineRule="auto"/>
        <w:ind w:left="2977" w:hanging="2617"/>
        <w:rPr>
          <w:rFonts w:asciiTheme="minorHAnsi" w:hAnsiTheme="minorHAnsi" w:cstheme="minorHAnsi"/>
        </w:rPr>
      </w:pPr>
      <w:r w:rsidRPr="00323D17">
        <w:rPr>
          <w:rFonts w:asciiTheme="minorHAnsi" w:hAnsiTheme="minorHAnsi" w:cstheme="minorHAnsi"/>
        </w:rPr>
        <w:t>Pool Hire</w:t>
      </w:r>
      <w:r w:rsidRPr="00323D17">
        <w:rPr>
          <w:rFonts w:asciiTheme="minorHAnsi" w:hAnsiTheme="minorHAnsi" w:cstheme="minorHAnsi"/>
        </w:rPr>
        <w:tab/>
      </w:r>
      <w:r w:rsidR="001C5C14" w:rsidRPr="00323D17">
        <w:rPr>
          <w:rFonts w:asciiTheme="minorHAnsi" w:hAnsiTheme="minorHAnsi" w:cstheme="minorHAnsi"/>
        </w:rPr>
        <w:t>School groups</w:t>
      </w:r>
      <w:r w:rsidRPr="00323D17">
        <w:rPr>
          <w:rFonts w:asciiTheme="minorHAnsi" w:hAnsiTheme="minorHAnsi" w:cstheme="minorHAnsi"/>
        </w:rPr>
        <w:t xml:space="preserve">; </w:t>
      </w:r>
      <w:r w:rsidR="001C5C14" w:rsidRPr="00323D17">
        <w:rPr>
          <w:rFonts w:asciiTheme="minorHAnsi" w:hAnsiTheme="minorHAnsi" w:cstheme="minorHAnsi"/>
        </w:rPr>
        <w:t>Swim club</w:t>
      </w:r>
      <w:r w:rsidR="00795D32" w:rsidRPr="00323D17">
        <w:rPr>
          <w:rFonts w:asciiTheme="minorHAnsi" w:hAnsiTheme="minorHAnsi" w:cstheme="minorHAnsi"/>
        </w:rPr>
        <w:t>s and squad training</w:t>
      </w:r>
      <w:r w:rsidRPr="00323D17">
        <w:rPr>
          <w:rFonts w:asciiTheme="minorHAnsi" w:hAnsiTheme="minorHAnsi" w:cstheme="minorHAnsi"/>
        </w:rPr>
        <w:t xml:space="preserve">; </w:t>
      </w:r>
      <w:r w:rsidR="001C5C14" w:rsidRPr="00323D17">
        <w:rPr>
          <w:rFonts w:asciiTheme="minorHAnsi" w:hAnsiTheme="minorHAnsi" w:cstheme="minorHAnsi"/>
        </w:rPr>
        <w:t>Birthday parties</w:t>
      </w:r>
      <w:r w:rsidRPr="00323D17">
        <w:rPr>
          <w:rFonts w:asciiTheme="minorHAnsi" w:hAnsiTheme="minorHAnsi" w:cstheme="minorHAnsi"/>
        </w:rPr>
        <w:t>; O</w:t>
      </w:r>
      <w:r w:rsidR="001C5C14" w:rsidRPr="00323D17">
        <w:rPr>
          <w:rFonts w:asciiTheme="minorHAnsi" w:hAnsiTheme="minorHAnsi" w:cstheme="minorHAnsi"/>
        </w:rPr>
        <w:t>cean Commando run users</w:t>
      </w:r>
      <w:r w:rsidRPr="00323D17">
        <w:rPr>
          <w:rFonts w:asciiTheme="minorHAnsi" w:hAnsiTheme="minorHAnsi" w:cstheme="minorHAnsi"/>
        </w:rPr>
        <w:t>; Private user groups</w:t>
      </w:r>
    </w:p>
    <w:p w14:paraId="720CF055" w14:textId="4762EA38" w:rsidR="001C5C14" w:rsidRDefault="001C5C14" w:rsidP="001C5C14">
      <w:pPr>
        <w:pStyle w:val="BodyText"/>
        <w:spacing w:line="276" w:lineRule="auto"/>
        <w:rPr>
          <w:rFonts w:asciiTheme="minorHAnsi" w:hAnsiTheme="minorHAnsi" w:cstheme="minorHAnsi"/>
          <w:sz w:val="22"/>
          <w:szCs w:val="22"/>
        </w:rPr>
      </w:pPr>
      <w:r w:rsidRPr="00872C35">
        <w:rPr>
          <w:rFonts w:asciiTheme="minorHAnsi" w:hAnsiTheme="minorHAnsi" w:cstheme="minorHAnsi"/>
          <w:i/>
          <w:iCs/>
          <w:sz w:val="22"/>
          <w:szCs w:val="22"/>
        </w:rPr>
        <w:lastRenderedPageBreak/>
        <w:t>The Operator</w:t>
      </w:r>
      <w:r w:rsidRPr="005277E0">
        <w:rPr>
          <w:rFonts w:asciiTheme="minorHAnsi" w:hAnsiTheme="minorHAnsi" w:cstheme="minorHAnsi"/>
          <w:sz w:val="22"/>
          <w:szCs w:val="22"/>
        </w:rPr>
        <w:t xml:space="preserve"> may introduce new programs and services to </w:t>
      </w:r>
      <w:r w:rsidR="00826162" w:rsidRPr="005277E0">
        <w:rPr>
          <w:rFonts w:asciiTheme="minorHAnsi" w:hAnsiTheme="minorHAnsi" w:cstheme="minorHAnsi"/>
          <w:sz w:val="22"/>
          <w:szCs w:val="22"/>
        </w:rPr>
        <w:t>Katherine Aquatic Centre</w:t>
      </w:r>
      <w:r w:rsidRPr="005277E0">
        <w:rPr>
          <w:rFonts w:asciiTheme="minorHAnsi" w:hAnsiTheme="minorHAnsi" w:cstheme="minorHAnsi"/>
          <w:sz w:val="22"/>
          <w:szCs w:val="22"/>
        </w:rPr>
        <w:t xml:space="preserve"> relevant to user groups and local demand.</w:t>
      </w:r>
    </w:p>
    <w:p w14:paraId="38C03B63" w14:textId="77777777" w:rsidR="00221D8A" w:rsidRPr="005277E0" w:rsidRDefault="00221D8A" w:rsidP="001C5C14">
      <w:pPr>
        <w:pStyle w:val="BodyText"/>
        <w:spacing w:line="276" w:lineRule="auto"/>
        <w:rPr>
          <w:rFonts w:asciiTheme="minorHAnsi" w:hAnsiTheme="minorHAnsi" w:cstheme="minorHAnsi"/>
          <w:sz w:val="22"/>
          <w:szCs w:val="22"/>
        </w:rPr>
      </w:pPr>
    </w:p>
    <w:p w14:paraId="6B12DB84" w14:textId="48C3E183" w:rsidR="001C5C14" w:rsidRPr="00F94708" w:rsidRDefault="001C5C14" w:rsidP="003E43DD">
      <w:pPr>
        <w:pStyle w:val="Heading7"/>
        <w:numPr>
          <w:ilvl w:val="1"/>
          <w:numId w:val="2"/>
        </w:numPr>
        <w:tabs>
          <w:tab w:val="left" w:pos="1429"/>
          <w:tab w:val="left" w:pos="1430"/>
        </w:tabs>
        <w:spacing w:line="276" w:lineRule="auto"/>
        <w:ind w:left="0" w:firstLine="0"/>
        <w:rPr>
          <w:rFonts w:asciiTheme="minorHAnsi" w:hAnsiTheme="minorHAnsi" w:cstheme="minorHAnsi"/>
          <w:sz w:val="22"/>
          <w:szCs w:val="22"/>
        </w:rPr>
      </w:pPr>
      <w:bookmarkStart w:id="11" w:name="_TOC_250012"/>
      <w:r w:rsidRPr="00F94708">
        <w:rPr>
          <w:rFonts w:asciiTheme="minorHAnsi" w:hAnsiTheme="minorHAnsi" w:cstheme="minorHAnsi"/>
          <w:sz w:val="22"/>
          <w:szCs w:val="22"/>
        </w:rPr>
        <w:t xml:space="preserve">Fees and </w:t>
      </w:r>
      <w:bookmarkEnd w:id="11"/>
      <w:r w:rsidRPr="00F94708">
        <w:rPr>
          <w:rFonts w:asciiTheme="minorHAnsi" w:hAnsiTheme="minorHAnsi" w:cstheme="minorHAnsi"/>
          <w:sz w:val="22"/>
          <w:szCs w:val="22"/>
        </w:rPr>
        <w:t>Charges</w:t>
      </w:r>
    </w:p>
    <w:p w14:paraId="4D7C3596" w14:textId="77777777" w:rsidR="001C5C14" w:rsidRPr="00F94708" w:rsidRDefault="001C5C14" w:rsidP="001C5C14">
      <w:pPr>
        <w:pStyle w:val="BodyText"/>
        <w:spacing w:before="5" w:line="276" w:lineRule="auto"/>
        <w:rPr>
          <w:rFonts w:asciiTheme="minorHAnsi" w:hAnsiTheme="minorHAnsi" w:cstheme="minorHAnsi"/>
          <w:b/>
          <w:i/>
          <w:sz w:val="22"/>
          <w:szCs w:val="22"/>
        </w:rPr>
      </w:pPr>
    </w:p>
    <w:p w14:paraId="3120A538" w14:textId="2AEBA16E" w:rsidR="001C5C14" w:rsidRDefault="001C5C14" w:rsidP="001C5C14">
      <w:pPr>
        <w:pStyle w:val="BodyText"/>
        <w:spacing w:line="276" w:lineRule="auto"/>
        <w:rPr>
          <w:rFonts w:asciiTheme="minorHAnsi" w:hAnsiTheme="minorHAnsi" w:cstheme="minorHAnsi"/>
          <w:sz w:val="22"/>
          <w:szCs w:val="22"/>
        </w:rPr>
      </w:pPr>
      <w:r w:rsidRPr="00F94708">
        <w:rPr>
          <w:rFonts w:asciiTheme="minorHAnsi" w:hAnsiTheme="minorHAnsi" w:cstheme="minorHAnsi"/>
          <w:i/>
          <w:iCs/>
          <w:sz w:val="22"/>
          <w:szCs w:val="22"/>
        </w:rPr>
        <w:t>The Operator</w:t>
      </w:r>
      <w:r w:rsidRPr="00F94708">
        <w:rPr>
          <w:rFonts w:asciiTheme="minorHAnsi" w:hAnsiTheme="minorHAnsi" w:cstheme="minorHAnsi"/>
          <w:sz w:val="22"/>
          <w:szCs w:val="22"/>
        </w:rPr>
        <w:t xml:space="preserve"> shall determine all fees and charges applying to </w:t>
      </w:r>
      <w:r w:rsidR="00826162" w:rsidRPr="00F94708">
        <w:rPr>
          <w:rFonts w:asciiTheme="minorHAnsi" w:hAnsiTheme="minorHAnsi" w:cstheme="minorHAnsi"/>
          <w:sz w:val="22"/>
          <w:szCs w:val="22"/>
        </w:rPr>
        <w:t>Katherine Aquatic Centre</w:t>
      </w:r>
      <w:r w:rsidRPr="00F94708">
        <w:rPr>
          <w:rFonts w:asciiTheme="minorHAnsi" w:hAnsiTheme="minorHAnsi" w:cstheme="minorHAnsi"/>
          <w:sz w:val="22"/>
          <w:szCs w:val="22"/>
        </w:rPr>
        <w:t xml:space="preserve"> use. The following Schedule should be used as a guide:</w:t>
      </w:r>
    </w:p>
    <w:p w14:paraId="2C9CC949" w14:textId="77777777" w:rsidR="00BA5F66" w:rsidRPr="005277E0" w:rsidRDefault="00BA5F66" w:rsidP="001C5C14">
      <w:pPr>
        <w:pStyle w:val="BodyText"/>
        <w:spacing w:line="276" w:lineRule="auto"/>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3136"/>
        <w:gridCol w:w="5172"/>
        <w:gridCol w:w="948"/>
      </w:tblGrid>
      <w:tr w:rsidR="00221D8A" w:rsidRPr="00BA5F66" w14:paraId="45CC90E0" w14:textId="77777777" w:rsidTr="00221D8A">
        <w:trPr>
          <w:trHeight w:val="398"/>
        </w:trPr>
        <w:tc>
          <w:tcPr>
            <w:tcW w:w="5000" w:type="pct"/>
            <w:gridSpan w:val="3"/>
            <w:shd w:val="clear" w:color="auto" w:fill="C6D9F1" w:themeFill="text2" w:themeFillTint="33"/>
            <w:noWrap/>
          </w:tcPr>
          <w:p w14:paraId="6AE74846" w14:textId="1C691EF2" w:rsidR="00221D8A" w:rsidRPr="00221D8A" w:rsidRDefault="00221D8A" w:rsidP="00BA5F66">
            <w:pPr>
              <w:pStyle w:val="BodyText"/>
              <w:spacing w:after="1" w:line="276" w:lineRule="auto"/>
              <w:jc w:val="center"/>
              <w:rPr>
                <w:rFonts w:asciiTheme="minorHAnsi" w:hAnsiTheme="minorHAnsi" w:cstheme="minorHAnsi"/>
                <w:b/>
                <w:bCs/>
                <w:i/>
                <w:iCs/>
                <w:sz w:val="22"/>
                <w:szCs w:val="22"/>
              </w:rPr>
            </w:pPr>
            <w:r w:rsidRPr="00221D8A">
              <w:rPr>
                <w:rFonts w:asciiTheme="minorHAnsi" w:hAnsiTheme="minorHAnsi" w:cstheme="minorHAnsi"/>
                <w:b/>
                <w:bCs/>
                <w:i/>
                <w:iCs/>
                <w:sz w:val="22"/>
                <w:szCs w:val="22"/>
              </w:rPr>
              <w:t>Schedule of Fees and Charges</w:t>
            </w:r>
          </w:p>
        </w:tc>
      </w:tr>
      <w:tr w:rsidR="00BA5F66" w:rsidRPr="00BA5F66" w14:paraId="6DCE4C2E" w14:textId="77777777" w:rsidTr="00BA5F66">
        <w:trPr>
          <w:trHeight w:val="398"/>
        </w:trPr>
        <w:tc>
          <w:tcPr>
            <w:tcW w:w="1694" w:type="pct"/>
            <w:shd w:val="clear" w:color="auto" w:fill="C6D9F1" w:themeFill="text2" w:themeFillTint="33"/>
            <w:noWrap/>
            <w:hideMark/>
          </w:tcPr>
          <w:p w14:paraId="0818FC75" w14:textId="77777777" w:rsidR="00BA5F66" w:rsidRPr="00BA5F66" w:rsidRDefault="00BA5F66" w:rsidP="00BA5F66">
            <w:pPr>
              <w:pStyle w:val="BodyText"/>
              <w:spacing w:after="1" w:line="276" w:lineRule="auto"/>
              <w:jc w:val="center"/>
              <w:rPr>
                <w:rFonts w:asciiTheme="minorHAnsi" w:hAnsiTheme="minorHAnsi" w:cstheme="minorHAnsi"/>
                <w:b/>
                <w:bCs/>
                <w:sz w:val="22"/>
                <w:szCs w:val="22"/>
              </w:rPr>
            </w:pPr>
            <w:bookmarkStart w:id="12" w:name="RANGE!B2:D44"/>
            <w:r w:rsidRPr="00BA5F66">
              <w:rPr>
                <w:rFonts w:asciiTheme="minorHAnsi" w:hAnsiTheme="minorHAnsi" w:cstheme="minorHAnsi"/>
                <w:b/>
                <w:bCs/>
                <w:sz w:val="22"/>
                <w:szCs w:val="22"/>
              </w:rPr>
              <w:t>Category</w:t>
            </w:r>
            <w:bookmarkEnd w:id="12"/>
          </w:p>
        </w:tc>
        <w:tc>
          <w:tcPr>
            <w:tcW w:w="2794" w:type="pct"/>
            <w:shd w:val="clear" w:color="auto" w:fill="C6D9F1" w:themeFill="text2" w:themeFillTint="33"/>
            <w:noWrap/>
            <w:hideMark/>
          </w:tcPr>
          <w:p w14:paraId="4199C3B5" w14:textId="77777777" w:rsidR="00BA5F66" w:rsidRPr="00BA5F66" w:rsidRDefault="00BA5F66" w:rsidP="00BA5F66">
            <w:pPr>
              <w:pStyle w:val="BodyText"/>
              <w:spacing w:after="1" w:line="276" w:lineRule="auto"/>
              <w:jc w:val="center"/>
              <w:rPr>
                <w:rFonts w:asciiTheme="minorHAnsi" w:hAnsiTheme="minorHAnsi" w:cstheme="minorHAnsi"/>
                <w:b/>
                <w:bCs/>
                <w:sz w:val="22"/>
                <w:szCs w:val="22"/>
              </w:rPr>
            </w:pPr>
            <w:r w:rsidRPr="00BA5F66">
              <w:rPr>
                <w:rFonts w:asciiTheme="minorHAnsi" w:hAnsiTheme="minorHAnsi" w:cstheme="minorHAnsi"/>
                <w:b/>
                <w:bCs/>
                <w:sz w:val="22"/>
                <w:szCs w:val="22"/>
              </w:rPr>
              <w:t>Description</w:t>
            </w:r>
          </w:p>
        </w:tc>
        <w:tc>
          <w:tcPr>
            <w:tcW w:w="512" w:type="pct"/>
            <w:shd w:val="clear" w:color="auto" w:fill="C6D9F1" w:themeFill="text2" w:themeFillTint="33"/>
            <w:noWrap/>
            <w:hideMark/>
          </w:tcPr>
          <w:p w14:paraId="42F5E13A" w14:textId="77777777" w:rsidR="00BA5F66" w:rsidRPr="00BA5F66" w:rsidRDefault="00BA5F66" w:rsidP="00BA5F66">
            <w:pPr>
              <w:pStyle w:val="BodyText"/>
              <w:spacing w:after="1" w:line="276" w:lineRule="auto"/>
              <w:jc w:val="center"/>
              <w:rPr>
                <w:rFonts w:asciiTheme="minorHAnsi" w:hAnsiTheme="minorHAnsi" w:cstheme="minorHAnsi"/>
                <w:b/>
                <w:bCs/>
                <w:sz w:val="22"/>
                <w:szCs w:val="22"/>
              </w:rPr>
            </w:pPr>
            <w:r w:rsidRPr="00BA5F66">
              <w:rPr>
                <w:rFonts w:asciiTheme="minorHAnsi" w:hAnsiTheme="minorHAnsi" w:cstheme="minorHAnsi"/>
                <w:b/>
                <w:bCs/>
                <w:sz w:val="22"/>
                <w:szCs w:val="22"/>
              </w:rPr>
              <w:t>Inc. GST</w:t>
            </w:r>
          </w:p>
        </w:tc>
      </w:tr>
      <w:tr w:rsidR="00BA5F66" w:rsidRPr="00BA5F66" w14:paraId="766220D7" w14:textId="77777777" w:rsidTr="00BA5F66">
        <w:trPr>
          <w:trHeight w:val="300"/>
        </w:trPr>
        <w:tc>
          <w:tcPr>
            <w:tcW w:w="1694" w:type="pct"/>
            <w:vMerge w:val="restart"/>
            <w:hideMark/>
          </w:tcPr>
          <w:p w14:paraId="1E4D5FF2" w14:textId="77777777" w:rsidR="00BA5F66" w:rsidRPr="00BA5F66" w:rsidRDefault="00BA5F66" w:rsidP="00BA5F66">
            <w:pPr>
              <w:pStyle w:val="BodyText"/>
              <w:spacing w:after="1" w:line="276" w:lineRule="auto"/>
              <w:rPr>
                <w:rFonts w:asciiTheme="minorHAnsi" w:hAnsiTheme="minorHAnsi" w:cstheme="minorHAnsi"/>
                <w:b/>
                <w:bCs/>
                <w:sz w:val="22"/>
                <w:szCs w:val="22"/>
              </w:rPr>
            </w:pPr>
            <w:r w:rsidRPr="00BA5F66">
              <w:rPr>
                <w:rFonts w:asciiTheme="minorHAnsi" w:hAnsiTheme="minorHAnsi" w:cstheme="minorHAnsi"/>
                <w:b/>
                <w:bCs/>
                <w:sz w:val="22"/>
                <w:szCs w:val="22"/>
              </w:rPr>
              <w:t>Membership</w:t>
            </w:r>
          </w:p>
        </w:tc>
        <w:tc>
          <w:tcPr>
            <w:tcW w:w="2794" w:type="pct"/>
            <w:noWrap/>
            <w:hideMark/>
          </w:tcPr>
          <w:p w14:paraId="19669BA9"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Adult &gt;16Y 12 Months</w:t>
            </w:r>
          </w:p>
        </w:tc>
        <w:tc>
          <w:tcPr>
            <w:tcW w:w="512" w:type="pct"/>
            <w:noWrap/>
            <w:hideMark/>
          </w:tcPr>
          <w:p w14:paraId="106E6695"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$247.00</w:t>
            </w:r>
          </w:p>
        </w:tc>
      </w:tr>
      <w:tr w:rsidR="00BA5F66" w:rsidRPr="00BA5F66" w14:paraId="283780BE" w14:textId="77777777" w:rsidTr="00BA5F66">
        <w:trPr>
          <w:trHeight w:val="300"/>
        </w:trPr>
        <w:tc>
          <w:tcPr>
            <w:tcW w:w="1694" w:type="pct"/>
            <w:vMerge/>
            <w:hideMark/>
          </w:tcPr>
          <w:p w14:paraId="2D92D995"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75B1FE2B"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Adult &gt;16Y 6 Months</w:t>
            </w:r>
          </w:p>
        </w:tc>
        <w:tc>
          <w:tcPr>
            <w:tcW w:w="512" w:type="pct"/>
            <w:noWrap/>
            <w:hideMark/>
          </w:tcPr>
          <w:p w14:paraId="4870BE0B"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$173.00</w:t>
            </w:r>
          </w:p>
        </w:tc>
      </w:tr>
      <w:tr w:rsidR="00BA5F66" w:rsidRPr="00BA5F66" w14:paraId="3F8B5730" w14:textId="77777777" w:rsidTr="00BA5F66">
        <w:trPr>
          <w:trHeight w:val="300"/>
        </w:trPr>
        <w:tc>
          <w:tcPr>
            <w:tcW w:w="1694" w:type="pct"/>
            <w:vMerge/>
            <w:hideMark/>
          </w:tcPr>
          <w:p w14:paraId="7452BD35"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25317F56"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Adult &gt;16Y 3 Months</w:t>
            </w:r>
          </w:p>
        </w:tc>
        <w:tc>
          <w:tcPr>
            <w:tcW w:w="512" w:type="pct"/>
            <w:noWrap/>
            <w:hideMark/>
          </w:tcPr>
          <w:p w14:paraId="76EEBB10"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$111.00</w:t>
            </w:r>
          </w:p>
        </w:tc>
      </w:tr>
      <w:tr w:rsidR="00BA5F66" w:rsidRPr="00BA5F66" w14:paraId="5301B8AA" w14:textId="77777777" w:rsidTr="00BA5F66">
        <w:trPr>
          <w:trHeight w:val="300"/>
        </w:trPr>
        <w:tc>
          <w:tcPr>
            <w:tcW w:w="1694" w:type="pct"/>
            <w:vMerge/>
            <w:hideMark/>
          </w:tcPr>
          <w:p w14:paraId="5F9CA85F"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17F43FD9"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Adult &gt;16Y 1 Month</w:t>
            </w:r>
          </w:p>
        </w:tc>
        <w:tc>
          <w:tcPr>
            <w:tcW w:w="512" w:type="pct"/>
            <w:noWrap/>
            <w:hideMark/>
          </w:tcPr>
          <w:p w14:paraId="10421A90"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$60.00</w:t>
            </w:r>
          </w:p>
        </w:tc>
      </w:tr>
      <w:tr w:rsidR="00BA5F66" w:rsidRPr="00BA5F66" w14:paraId="4150A414" w14:textId="77777777" w:rsidTr="00BA5F66">
        <w:trPr>
          <w:trHeight w:val="300"/>
        </w:trPr>
        <w:tc>
          <w:tcPr>
            <w:tcW w:w="1694" w:type="pct"/>
            <w:vMerge/>
            <w:hideMark/>
          </w:tcPr>
          <w:p w14:paraId="04162E00"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61EF5A1D"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Concession / Child 12 Months</w:t>
            </w:r>
          </w:p>
        </w:tc>
        <w:tc>
          <w:tcPr>
            <w:tcW w:w="512" w:type="pct"/>
            <w:noWrap/>
            <w:hideMark/>
          </w:tcPr>
          <w:p w14:paraId="3660F981"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$148.00</w:t>
            </w:r>
          </w:p>
        </w:tc>
      </w:tr>
      <w:tr w:rsidR="00BA5F66" w:rsidRPr="00BA5F66" w14:paraId="36AB9592" w14:textId="77777777" w:rsidTr="00BA5F66">
        <w:trPr>
          <w:trHeight w:val="300"/>
        </w:trPr>
        <w:tc>
          <w:tcPr>
            <w:tcW w:w="1694" w:type="pct"/>
            <w:vMerge/>
            <w:hideMark/>
          </w:tcPr>
          <w:p w14:paraId="4DB3616A"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75AD0AA7"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Concession / Child 6 Months</w:t>
            </w:r>
          </w:p>
        </w:tc>
        <w:tc>
          <w:tcPr>
            <w:tcW w:w="512" w:type="pct"/>
            <w:noWrap/>
            <w:hideMark/>
          </w:tcPr>
          <w:p w14:paraId="0A7E9F22"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$104.00</w:t>
            </w:r>
          </w:p>
        </w:tc>
      </w:tr>
      <w:tr w:rsidR="00BA5F66" w:rsidRPr="00BA5F66" w14:paraId="41E9CCDB" w14:textId="77777777" w:rsidTr="00BA5F66">
        <w:trPr>
          <w:trHeight w:val="300"/>
        </w:trPr>
        <w:tc>
          <w:tcPr>
            <w:tcW w:w="1694" w:type="pct"/>
            <w:vMerge/>
            <w:hideMark/>
          </w:tcPr>
          <w:p w14:paraId="6F95E10C"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63E76F7C"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Concession / Child 3 Months</w:t>
            </w:r>
          </w:p>
        </w:tc>
        <w:tc>
          <w:tcPr>
            <w:tcW w:w="512" w:type="pct"/>
            <w:noWrap/>
            <w:hideMark/>
          </w:tcPr>
          <w:p w14:paraId="40ACD811"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$67.00</w:t>
            </w:r>
          </w:p>
        </w:tc>
      </w:tr>
      <w:tr w:rsidR="00BA5F66" w:rsidRPr="00BA5F66" w14:paraId="3D358477" w14:textId="77777777" w:rsidTr="00BA5F66">
        <w:trPr>
          <w:trHeight w:val="300"/>
        </w:trPr>
        <w:tc>
          <w:tcPr>
            <w:tcW w:w="1694" w:type="pct"/>
            <w:vMerge/>
            <w:hideMark/>
          </w:tcPr>
          <w:p w14:paraId="4164CEBE"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535C190D"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Concession / Child 1 Month</w:t>
            </w:r>
          </w:p>
        </w:tc>
        <w:tc>
          <w:tcPr>
            <w:tcW w:w="512" w:type="pct"/>
            <w:noWrap/>
            <w:hideMark/>
          </w:tcPr>
          <w:p w14:paraId="0F39F340"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$36.00</w:t>
            </w:r>
          </w:p>
        </w:tc>
      </w:tr>
      <w:tr w:rsidR="00BA5F66" w:rsidRPr="00BA5F66" w14:paraId="15BD353D" w14:textId="77777777" w:rsidTr="00BA5F66">
        <w:trPr>
          <w:trHeight w:val="300"/>
        </w:trPr>
        <w:tc>
          <w:tcPr>
            <w:tcW w:w="1694" w:type="pct"/>
            <w:vMerge/>
            <w:hideMark/>
          </w:tcPr>
          <w:p w14:paraId="49279522"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0E911345"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Family 12 Months</w:t>
            </w:r>
          </w:p>
        </w:tc>
        <w:tc>
          <w:tcPr>
            <w:tcW w:w="512" w:type="pct"/>
            <w:noWrap/>
            <w:hideMark/>
          </w:tcPr>
          <w:p w14:paraId="6E9CF057"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$462.00</w:t>
            </w:r>
          </w:p>
        </w:tc>
      </w:tr>
      <w:tr w:rsidR="00BA5F66" w:rsidRPr="00BA5F66" w14:paraId="7DB81897" w14:textId="77777777" w:rsidTr="00BA5F66">
        <w:trPr>
          <w:trHeight w:val="300"/>
        </w:trPr>
        <w:tc>
          <w:tcPr>
            <w:tcW w:w="1694" w:type="pct"/>
            <w:vMerge/>
            <w:hideMark/>
          </w:tcPr>
          <w:p w14:paraId="16B033EA"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00C447D1"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Family 6 Months</w:t>
            </w:r>
          </w:p>
        </w:tc>
        <w:tc>
          <w:tcPr>
            <w:tcW w:w="512" w:type="pct"/>
            <w:noWrap/>
            <w:hideMark/>
          </w:tcPr>
          <w:p w14:paraId="0503CC0F"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$254.00</w:t>
            </w:r>
          </w:p>
        </w:tc>
      </w:tr>
      <w:tr w:rsidR="00BA5F66" w:rsidRPr="00BA5F66" w14:paraId="17901CE2" w14:textId="77777777" w:rsidTr="00BA5F66">
        <w:trPr>
          <w:trHeight w:val="300"/>
        </w:trPr>
        <w:tc>
          <w:tcPr>
            <w:tcW w:w="1694" w:type="pct"/>
            <w:vMerge/>
            <w:hideMark/>
          </w:tcPr>
          <w:p w14:paraId="1A944696"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4564A81B"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Family 3 Months</w:t>
            </w:r>
          </w:p>
        </w:tc>
        <w:tc>
          <w:tcPr>
            <w:tcW w:w="512" w:type="pct"/>
            <w:noWrap/>
            <w:hideMark/>
          </w:tcPr>
          <w:p w14:paraId="4191F5D1"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$210.00</w:t>
            </w:r>
          </w:p>
        </w:tc>
      </w:tr>
      <w:tr w:rsidR="00BA5F66" w:rsidRPr="00BA5F66" w14:paraId="3C595C7D" w14:textId="77777777" w:rsidTr="00BA5F66">
        <w:trPr>
          <w:trHeight w:val="300"/>
        </w:trPr>
        <w:tc>
          <w:tcPr>
            <w:tcW w:w="1694" w:type="pct"/>
            <w:vMerge/>
            <w:hideMark/>
          </w:tcPr>
          <w:p w14:paraId="0EB0C84C"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2F00B5F2"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Family 1 Month</w:t>
            </w:r>
          </w:p>
        </w:tc>
        <w:tc>
          <w:tcPr>
            <w:tcW w:w="512" w:type="pct"/>
            <w:noWrap/>
            <w:hideMark/>
          </w:tcPr>
          <w:p w14:paraId="4950D071"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$67.00</w:t>
            </w:r>
          </w:p>
        </w:tc>
      </w:tr>
      <w:tr w:rsidR="00BA5F66" w:rsidRPr="00BA5F66" w14:paraId="04B1FE8E" w14:textId="77777777" w:rsidTr="00BA5F66">
        <w:trPr>
          <w:trHeight w:val="300"/>
        </w:trPr>
        <w:tc>
          <w:tcPr>
            <w:tcW w:w="1694" w:type="pct"/>
            <w:vMerge/>
            <w:hideMark/>
          </w:tcPr>
          <w:p w14:paraId="4B3DEE4B"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21EB86A5"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Family Concession 12 Months</w:t>
            </w:r>
          </w:p>
        </w:tc>
        <w:tc>
          <w:tcPr>
            <w:tcW w:w="512" w:type="pct"/>
            <w:noWrap/>
            <w:hideMark/>
          </w:tcPr>
          <w:p w14:paraId="639921C9"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$277.00</w:t>
            </w:r>
          </w:p>
        </w:tc>
      </w:tr>
      <w:tr w:rsidR="00BA5F66" w:rsidRPr="00BA5F66" w14:paraId="59EB221C" w14:textId="77777777" w:rsidTr="00BA5F66">
        <w:trPr>
          <w:trHeight w:val="300"/>
        </w:trPr>
        <w:tc>
          <w:tcPr>
            <w:tcW w:w="1694" w:type="pct"/>
            <w:vMerge/>
            <w:hideMark/>
          </w:tcPr>
          <w:p w14:paraId="3B7F3B98"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1B1DFDED"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Family Concession 6 Months</w:t>
            </w:r>
          </w:p>
        </w:tc>
        <w:tc>
          <w:tcPr>
            <w:tcW w:w="512" w:type="pct"/>
            <w:noWrap/>
            <w:hideMark/>
          </w:tcPr>
          <w:p w14:paraId="68A3406A"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$191.00</w:t>
            </w:r>
          </w:p>
        </w:tc>
      </w:tr>
      <w:tr w:rsidR="00BA5F66" w:rsidRPr="00BA5F66" w14:paraId="30FC2455" w14:textId="77777777" w:rsidTr="00BA5F66">
        <w:trPr>
          <w:trHeight w:val="300"/>
        </w:trPr>
        <w:tc>
          <w:tcPr>
            <w:tcW w:w="1694" w:type="pct"/>
            <w:vMerge/>
            <w:hideMark/>
          </w:tcPr>
          <w:p w14:paraId="2C8872D3"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09A9DCA7"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Family Concession 3 Months</w:t>
            </w:r>
          </w:p>
        </w:tc>
        <w:tc>
          <w:tcPr>
            <w:tcW w:w="512" w:type="pct"/>
            <w:noWrap/>
            <w:hideMark/>
          </w:tcPr>
          <w:p w14:paraId="54829788"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$137.00</w:t>
            </w:r>
          </w:p>
        </w:tc>
      </w:tr>
      <w:tr w:rsidR="00BA5F66" w:rsidRPr="00BA5F66" w14:paraId="3893FA81" w14:textId="77777777" w:rsidTr="00BA5F66">
        <w:trPr>
          <w:trHeight w:val="263"/>
        </w:trPr>
        <w:tc>
          <w:tcPr>
            <w:tcW w:w="1694" w:type="pct"/>
            <w:vMerge/>
            <w:hideMark/>
          </w:tcPr>
          <w:p w14:paraId="540AA83F"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noWrap/>
            <w:hideMark/>
          </w:tcPr>
          <w:p w14:paraId="37E54AC9"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Family Concession 1 Month</w:t>
            </w:r>
          </w:p>
        </w:tc>
        <w:tc>
          <w:tcPr>
            <w:tcW w:w="512" w:type="pct"/>
            <w:noWrap/>
            <w:hideMark/>
          </w:tcPr>
          <w:p w14:paraId="7272C8F3"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$50.00</w:t>
            </w:r>
          </w:p>
        </w:tc>
      </w:tr>
      <w:tr w:rsidR="00BA5F66" w:rsidRPr="00BA5F66" w14:paraId="5894AA8C" w14:textId="77777777" w:rsidTr="00BA5F66">
        <w:trPr>
          <w:trHeight w:val="300"/>
        </w:trPr>
        <w:tc>
          <w:tcPr>
            <w:tcW w:w="1694" w:type="pct"/>
            <w:vMerge w:val="restart"/>
            <w:shd w:val="clear" w:color="auto" w:fill="D9D9D9" w:themeFill="background1" w:themeFillShade="D9"/>
            <w:noWrap/>
            <w:hideMark/>
          </w:tcPr>
          <w:p w14:paraId="7BF3217F" w14:textId="7EB87792"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drawing>
                <wp:anchor distT="0" distB="0" distL="114300" distR="114300" simplePos="0" relativeHeight="251638272" behindDoc="0" locked="0" layoutInCell="1" allowOverlap="1" wp14:anchorId="3FE28722" wp14:editId="0C876D4C">
                  <wp:simplePos x="0" y="0"/>
                  <wp:positionH relativeFrom="column">
                    <wp:posOffset>0</wp:posOffset>
                  </wp:positionH>
                  <wp:positionV relativeFrom="paragraph">
                    <wp:posOffset>0</wp:posOffset>
                  </wp:positionV>
                  <wp:extent cx="19050" cy="9525"/>
                  <wp:effectExtent l="0" t="0" r="0" b="0"/>
                  <wp:wrapNone/>
                  <wp:docPr id="2" name="Picture 2" descr="CRD_PMScol_logo">
                    <a:extLst xmlns:a="http://schemas.openxmlformats.org/drawingml/2006/main">
                      <a:ext uri="{FF2B5EF4-FFF2-40B4-BE49-F238E27FC236}">
                        <a16:creationId xmlns:a16="http://schemas.microsoft.com/office/drawing/2014/main" id="{877813B0-EA86-4FE6-9EA8-728A6BA91E15}"/>
                      </a:ext>
                    </a:extLst>
                  </wp:docPr>
                  <wp:cNvGraphicFramePr/>
                  <a:graphic xmlns:a="http://schemas.openxmlformats.org/drawingml/2006/main">
                    <a:graphicData uri="http://schemas.openxmlformats.org/drawingml/2006/picture">
                      <pic:pic xmlns:pic="http://schemas.openxmlformats.org/drawingml/2006/picture">
                        <pic:nvPicPr>
                          <pic:cNvPr id="2" name="Picture 3" descr="CRD_PMScol_logo">
                            <a:extLst>
                              <a:ext uri="{FF2B5EF4-FFF2-40B4-BE49-F238E27FC236}">
                                <a16:creationId xmlns:a16="http://schemas.microsoft.com/office/drawing/2014/main" id="{877813B0-EA86-4FE6-9EA8-728A6BA91E15}"/>
                              </a:ext>
                            </a:extLst>
                          </pic:cNvPr>
                          <pic:cNvPicPr>
                            <a:picLocks noChangeAspect="1" noChangeArrowheads="1"/>
                          </pic:cNvPicPr>
                        </pic:nvPicPr>
                        <pic:blipFill>
                          <a:blip r:embed="rId14" cstate="print"/>
                          <a:srcRect/>
                          <a:stretch>
                            <a:fillRect/>
                          </a:stretch>
                        </pic:blipFill>
                        <pic:spPr bwMode="auto">
                          <a:xfrm>
                            <a:off x="0" y="0"/>
                            <a:ext cx="19050"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A5F66">
              <w:rPr>
                <w:rFonts w:asciiTheme="minorHAnsi" w:hAnsiTheme="minorHAnsi" w:cstheme="minorHAnsi"/>
                <w:sz w:val="22"/>
                <w:szCs w:val="22"/>
              </w:rPr>
              <w:drawing>
                <wp:anchor distT="0" distB="0" distL="114300" distR="114300" simplePos="0" relativeHeight="251645440" behindDoc="0" locked="0" layoutInCell="1" allowOverlap="1" wp14:anchorId="7066E762" wp14:editId="1C1F62C7">
                  <wp:simplePos x="0" y="0"/>
                  <wp:positionH relativeFrom="column">
                    <wp:posOffset>0</wp:posOffset>
                  </wp:positionH>
                  <wp:positionV relativeFrom="paragraph">
                    <wp:posOffset>0</wp:posOffset>
                  </wp:positionV>
                  <wp:extent cx="19050" cy="9525"/>
                  <wp:effectExtent l="0" t="0" r="0" b="0"/>
                  <wp:wrapNone/>
                  <wp:docPr id="3" name="Picture 3" descr="CRD_PMScol_logo">
                    <a:extLst xmlns:a="http://schemas.openxmlformats.org/drawingml/2006/main">
                      <a:ext uri="{FF2B5EF4-FFF2-40B4-BE49-F238E27FC236}">
                        <a16:creationId xmlns:a16="http://schemas.microsoft.com/office/drawing/2014/main" id="{7B19993B-9AC3-4712-B637-78B3E4C1F311}"/>
                      </a:ext>
                    </a:extLst>
                  </wp:docPr>
                  <wp:cNvGraphicFramePr/>
                  <a:graphic xmlns:a="http://schemas.openxmlformats.org/drawingml/2006/main">
                    <a:graphicData uri="http://schemas.openxmlformats.org/drawingml/2006/picture">
                      <pic:pic xmlns:pic="http://schemas.openxmlformats.org/drawingml/2006/picture">
                        <pic:nvPicPr>
                          <pic:cNvPr id="3" name="Picture 3" descr="CRD_PMScol_logo">
                            <a:extLst>
                              <a:ext uri="{FF2B5EF4-FFF2-40B4-BE49-F238E27FC236}">
                                <a16:creationId xmlns:a16="http://schemas.microsoft.com/office/drawing/2014/main" id="{7B19993B-9AC3-4712-B637-78B3E4C1F311}"/>
                              </a:ext>
                            </a:extLst>
                          </pic:cNvPr>
                          <pic:cNvPicPr>
                            <a:picLocks noChangeAspect="1" noChangeArrowheads="1"/>
                          </pic:cNvPicPr>
                        </pic:nvPicPr>
                        <pic:blipFill>
                          <a:blip r:embed="rId14" cstate="print"/>
                          <a:srcRect/>
                          <a:stretch>
                            <a:fillRect/>
                          </a:stretch>
                        </pic:blipFill>
                        <pic:spPr bwMode="auto">
                          <a:xfrm>
                            <a:off x="0" y="0"/>
                            <a:ext cx="19050"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A5F66">
              <w:rPr>
                <w:rFonts w:asciiTheme="minorHAnsi" w:hAnsiTheme="minorHAnsi" w:cstheme="minorHAnsi"/>
                <w:sz w:val="22"/>
                <w:szCs w:val="22"/>
              </w:rPr>
              <w:drawing>
                <wp:anchor distT="0" distB="0" distL="114300" distR="114300" simplePos="0" relativeHeight="251652608" behindDoc="0" locked="0" layoutInCell="1" allowOverlap="1" wp14:anchorId="36C7981B" wp14:editId="1DDD45D4">
                  <wp:simplePos x="0" y="0"/>
                  <wp:positionH relativeFrom="column">
                    <wp:posOffset>0</wp:posOffset>
                  </wp:positionH>
                  <wp:positionV relativeFrom="paragraph">
                    <wp:posOffset>0</wp:posOffset>
                  </wp:positionV>
                  <wp:extent cx="19050" cy="9525"/>
                  <wp:effectExtent l="0" t="0" r="0" b="0"/>
                  <wp:wrapNone/>
                  <wp:docPr id="4" name="Picture 4" descr="CRD_PMScol_logo">
                    <a:extLst xmlns:a="http://schemas.openxmlformats.org/drawingml/2006/main">
                      <a:ext uri="{FF2B5EF4-FFF2-40B4-BE49-F238E27FC236}">
                        <a16:creationId xmlns:a16="http://schemas.microsoft.com/office/drawing/2014/main" id="{300E5DC8-3E3C-446E-8738-81F6752E9C51}"/>
                      </a:ext>
                    </a:extLst>
                  </wp:docPr>
                  <wp:cNvGraphicFramePr/>
                  <a:graphic xmlns:a="http://schemas.openxmlformats.org/drawingml/2006/main">
                    <a:graphicData uri="http://schemas.openxmlformats.org/drawingml/2006/picture">
                      <pic:pic xmlns:pic="http://schemas.openxmlformats.org/drawingml/2006/picture">
                        <pic:nvPicPr>
                          <pic:cNvPr id="4" name="Picture 3" descr="CRD_PMScol_logo">
                            <a:extLst>
                              <a:ext uri="{FF2B5EF4-FFF2-40B4-BE49-F238E27FC236}">
                                <a16:creationId xmlns:a16="http://schemas.microsoft.com/office/drawing/2014/main" id="{300E5DC8-3E3C-446E-8738-81F6752E9C51}"/>
                              </a:ext>
                            </a:extLst>
                          </pic:cNvPr>
                          <pic:cNvPicPr>
                            <a:picLocks noChangeAspect="1" noChangeArrowheads="1"/>
                          </pic:cNvPicPr>
                        </pic:nvPicPr>
                        <pic:blipFill>
                          <a:blip r:embed="rId14" cstate="print"/>
                          <a:srcRect/>
                          <a:stretch>
                            <a:fillRect/>
                          </a:stretch>
                        </pic:blipFill>
                        <pic:spPr bwMode="auto">
                          <a:xfrm>
                            <a:off x="0" y="0"/>
                            <a:ext cx="19050"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A5F66">
              <w:rPr>
                <w:rFonts w:asciiTheme="minorHAnsi" w:hAnsiTheme="minorHAnsi" w:cstheme="minorHAnsi"/>
                <w:sz w:val="22"/>
                <w:szCs w:val="22"/>
              </w:rPr>
              <w:drawing>
                <wp:anchor distT="0" distB="0" distL="114300" distR="114300" simplePos="0" relativeHeight="251659776" behindDoc="0" locked="0" layoutInCell="1" allowOverlap="1" wp14:anchorId="2223273E" wp14:editId="4A261541">
                  <wp:simplePos x="0" y="0"/>
                  <wp:positionH relativeFrom="column">
                    <wp:posOffset>0</wp:posOffset>
                  </wp:positionH>
                  <wp:positionV relativeFrom="paragraph">
                    <wp:posOffset>0</wp:posOffset>
                  </wp:positionV>
                  <wp:extent cx="19050" cy="9525"/>
                  <wp:effectExtent l="0" t="0" r="0" b="0"/>
                  <wp:wrapNone/>
                  <wp:docPr id="5" name="Picture 5" descr="CRD_PMScol_logo">
                    <a:extLst xmlns:a="http://schemas.openxmlformats.org/drawingml/2006/main">
                      <a:ext uri="{FF2B5EF4-FFF2-40B4-BE49-F238E27FC236}">
                        <a16:creationId xmlns:a16="http://schemas.microsoft.com/office/drawing/2014/main" id="{AF275574-4BEC-4BF7-9737-2621EBFDC7C7}"/>
                      </a:ext>
                    </a:extLst>
                  </wp:docPr>
                  <wp:cNvGraphicFramePr/>
                  <a:graphic xmlns:a="http://schemas.openxmlformats.org/drawingml/2006/main">
                    <a:graphicData uri="http://schemas.openxmlformats.org/drawingml/2006/picture">
                      <pic:pic xmlns:pic="http://schemas.openxmlformats.org/drawingml/2006/picture">
                        <pic:nvPicPr>
                          <pic:cNvPr id="5" name="Picture 3" descr="CRD_PMScol_logo">
                            <a:extLst>
                              <a:ext uri="{FF2B5EF4-FFF2-40B4-BE49-F238E27FC236}">
                                <a16:creationId xmlns:a16="http://schemas.microsoft.com/office/drawing/2014/main" id="{AF275574-4BEC-4BF7-9737-2621EBFDC7C7}"/>
                              </a:ext>
                            </a:extLst>
                          </pic:cNvPr>
                          <pic:cNvPicPr>
                            <a:picLocks noChangeAspect="1" noChangeArrowheads="1"/>
                          </pic:cNvPicPr>
                        </pic:nvPicPr>
                        <pic:blipFill>
                          <a:blip r:embed="rId14" cstate="print"/>
                          <a:srcRect/>
                          <a:stretch>
                            <a:fillRect/>
                          </a:stretch>
                        </pic:blipFill>
                        <pic:spPr bwMode="auto">
                          <a:xfrm>
                            <a:off x="0" y="0"/>
                            <a:ext cx="19050"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A5F66">
              <w:rPr>
                <w:rFonts w:asciiTheme="minorHAnsi" w:hAnsiTheme="minorHAnsi" w:cstheme="minorHAnsi"/>
                <w:sz w:val="22"/>
                <w:szCs w:val="22"/>
              </w:rPr>
              <w:drawing>
                <wp:anchor distT="0" distB="0" distL="114300" distR="114300" simplePos="0" relativeHeight="251666944" behindDoc="0" locked="0" layoutInCell="1" allowOverlap="1" wp14:anchorId="39A52A6C" wp14:editId="6A05275F">
                  <wp:simplePos x="0" y="0"/>
                  <wp:positionH relativeFrom="column">
                    <wp:posOffset>0</wp:posOffset>
                  </wp:positionH>
                  <wp:positionV relativeFrom="paragraph">
                    <wp:posOffset>0</wp:posOffset>
                  </wp:positionV>
                  <wp:extent cx="19050" cy="9525"/>
                  <wp:effectExtent l="0" t="0" r="0" b="0"/>
                  <wp:wrapNone/>
                  <wp:docPr id="6" name="Picture 6" descr="CRD_PMScol_logo">
                    <a:extLst xmlns:a="http://schemas.openxmlformats.org/drawingml/2006/main">
                      <a:ext uri="{FF2B5EF4-FFF2-40B4-BE49-F238E27FC236}">
                        <a16:creationId xmlns:a16="http://schemas.microsoft.com/office/drawing/2014/main" id="{1D310B93-D73A-471A-A29B-56D6619025B4}"/>
                      </a:ext>
                    </a:extLst>
                  </wp:docPr>
                  <wp:cNvGraphicFramePr/>
                  <a:graphic xmlns:a="http://schemas.openxmlformats.org/drawingml/2006/main">
                    <a:graphicData uri="http://schemas.openxmlformats.org/drawingml/2006/picture">
                      <pic:pic xmlns:pic="http://schemas.openxmlformats.org/drawingml/2006/picture">
                        <pic:nvPicPr>
                          <pic:cNvPr id="6" name="Picture 3" descr="CRD_PMScol_logo">
                            <a:extLst>
                              <a:ext uri="{FF2B5EF4-FFF2-40B4-BE49-F238E27FC236}">
                                <a16:creationId xmlns:a16="http://schemas.microsoft.com/office/drawing/2014/main" id="{1D310B93-D73A-471A-A29B-56D6619025B4}"/>
                              </a:ext>
                            </a:extLst>
                          </pic:cNvPr>
                          <pic:cNvPicPr>
                            <a:picLocks noChangeAspect="1" noChangeArrowheads="1"/>
                          </pic:cNvPicPr>
                        </pic:nvPicPr>
                        <pic:blipFill>
                          <a:blip r:embed="rId14" cstate="print"/>
                          <a:srcRect/>
                          <a:stretch>
                            <a:fillRect/>
                          </a:stretch>
                        </pic:blipFill>
                        <pic:spPr bwMode="auto">
                          <a:xfrm>
                            <a:off x="0" y="0"/>
                            <a:ext cx="19050"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A5F66">
              <w:rPr>
                <w:rFonts w:asciiTheme="minorHAnsi" w:hAnsiTheme="minorHAnsi" w:cstheme="minorHAnsi"/>
                <w:sz w:val="22"/>
                <w:szCs w:val="22"/>
              </w:rPr>
              <w:drawing>
                <wp:anchor distT="0" distB="0" distL="114300" distR="114300" simplePos="0" relativeHeight="251674112" behindDoc="0" locked="0" layoutInCell="1" allowOverlap="1" wp14:anchorId="10595438" wp14:editId="0E89937C">
                  <wp:simplePos x="0" y="0"/>
                  <wp:positionH relativeFrom="column">
                    <wp:posOffset>0</wp:posOffset>
                  </wp:positionH>
                  <wp:positionV relativeFrom="paragraph">
                    <wp:posOffset>0</wp:posOffset>
                  </wp:positionV>
                  <wp:extent cx="19050" cy="9525"/>
                  <wp:effectExtent l="0" t="0" r="0" b="0"/>
                  <wp:wrapNone/>
                  <wp:docPr id="7" name="Picture 7" descr="CRD_PMScol_logo">
                    <a:extLst xmlns:a="http://schemas.openxmlformats.org/drawingml/2006/main">
                      <a:ext uri="{FF2B5EF4-FFF2-40B4-BE49-F238E27FC236}">
                        <a16:creationId xmlns:a16="http://schemas.microsoft.com/office/drawing/2014/main" id="{A54BCCAA-1726-4E43-B1D1-D53A73B5103F}"/>
                      </a:ext>
                    </a:extLst>
                  </wp:docPr>
                  <wp:cNvGraphicFramePr/>
                  <a:graphic xmlns:a="http://schemas.openxmlformats.org/drawingml/2006/main">
                    <a:graphicData uri="http://schemas.openxmlformats.org/drawingml/2006/picture">
                      <pic:pic xmlns:pic="http://schemas.openxmlformats.org/drawingml/2006/picture">
                        <pic:nvPicPr>
                          <pic:cNvPr id="7" name="Picture 6" descr="CRD_PMScol_logo">
                            <a:extLst>
                              <a:ext uri="{FF2B5EF4-FFF2-40B4-BE49-F238E27FC236}">
                                <a16:creationId xmlns:a16="http://schemas.microsoft.com/office/drawing/2014/main" id="{A54BCCAA-1726-4E43-B1D1-D53A73B5103F}"/>
                              </a:ext>
                            </a:extLst>
                          </pic:cNvPr>
                          <pic:cNvPicPr>
                            <a:picLocks noChangeAspect="1" noChangeArrowheads="1"/>
                          </pic:cNvPicPr>
                        </pic:nvPicPr>
                        <pic:blipFill>
                          <a:blip r:embed="rId14" cstate="print"/>
                          <a:srcRect/>
                          <a:stretch>
                            <a:fillRect/>
                          </a:stretch>
                        </pic:blipFill>
                        <pic:spPr bwMode="auto">
                          <a:xfrm>
                            <a:off x="0" y="0"/>
                            <a:ext cx="19050"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A5F66">
              <w:rPr>
                <w:rFonts w:asciiTheme="minorHAnsi" w:hAnsiTheme="minorHAnsi" w:cstheme="minorHAnsi"/>
                <w:sz w:val="22"/>
                <w:szCs w:val="22"/>
              </w:rPr>
              <w:drawing>
                <wp:anchor distT="0" distB="0" distL="114300" distR="114300" simplePos="0" relativeHeight="251681280" behindDoc="0" locked="0" layoutInCell="1" allowOverlap="1" wp14:anchorId="4E0099CC" wp14:editId="356C085A">
                  <wp:simplePos x="0" y="0"/>
                  <wp:positionH relativeFrom="column">
                    <wp:posOffset>0</wp:posOffset>
                  </wp:positionH>
                  <wp:positionV relativeFrom="paragraph">
                    <wp:posOffset>381000</wp:posOffset>
                  </wp:positionV>
                  <wp:extent cx="19050" cy="9525"/>
                  <wp:effectExtent l="0" t="0" r="0" b="0"/>
                  <wp:wrapNone/>
                  <wp:docPr id="8" name="Picture 8" descr="CRD_PMScol_logo">
                    <a:extLst xmlns:a="http://schemas.openxmlformats.org/drawingml/2006/main">
                      <a:ext uri="{FF2B5EF4-FFF2-40B4-BE49-F238E27FC236}">
                        <a16:creationId xmlns:a16="http://schemas.microsoft.com/office/drawing/2014/main" id="{D6794846-FDC2-43CC-8779-DE4940B90C79}"/>
                      </a:ext>
                    </a:extLst>
                  </wp:docPr>
                  <wp:cNvGraphicFramePr/>
                  <a:graphic xmlns:a="http://schemas.openxmlformats.org/drawingml/2006/main">
                    <a:graphicData uri="http://schemas.openxmlformats.org/drawingml/2006/picture">
                      <pic:pic xmlns:pic="http://schemas.openxmlformats.org/drawingml/2006/picture">
                        <pic:nvPicPr>
                          <pic:cNvPr id="8" name="Picture 3" descr="CRD_PMScol_logo">
                            <a:extLst>
                              <a:ext uri="{FF2B5EF4-FFF2-40B4-BE49-F238E27FC236}">
                                <a16:creationId xmlns:a16="http://schemas.microsoft.com/office/drawing/2014/main" id="{D6794846-FDC2-43CC-8779-DE4940B90C79}"/>
                              </a:ext>
                            </a:extLst>
                          </pic:cNvPr>
                          <pic:cNvPicPr>
                            <a:picLocks noChangeAspect="1" noChangeArrowheads="1"/>
                          </pic:cNvPicPr>
                        </pic:nvPicPr>
                        <pic:blipFill>
                          <a:blip r:embed="rId14" cstate="print"/>
                          <a:srcRect/>
                          <a:stretch>
                            <a:fillRect/>
                          </a:stretch>
                        </pic:blipFill>
                        <pic:spPr bwMode="auto">
                          <a:xfrm>
                            <a:off x="0" y="0"/>
                            <a:ext cx="19050" cy="9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BA5F66">
              <w:rPr>
                <w:rFonts w:asciiTheme="minorHAnsi" w:hAnsiTheme="minorHAnsi" w:cstheme="minorHAnsi"/>
                <w:b/>
                <w:bCs/>
                <w:sz w:val="22"/>
                <w:szCs w:val="22"/>
              </w:rPr>
              <w:t>Recreational Swimming - Casual</w:t>
            </w:r>
          </w:p>
        </w:tc>
        <w:tc>
          <w:tcPr>
            <w:tcW w:w="2794" w:type="pct"/>
            <w:shd w:val="clear" w:color="auto" w:fill="D9D9D9" w:themeFill="background1" w:themeFillShade="D9"/>
            <w:noWrap/>
            <w:hideMark/>
          </w:tcPr>
          <w:p w14:paraId="3958F95A"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Adult &gt;16Y</w:t>
            </w:r>
          </w:p>
        </w:tc>
        <w:tc>
          <w:tcPr>
            <w:tcW w:w="512" w:type="pct"/>
            <w:shd w:val="clear" w:color="auto" w:fill="D9D9D9" w:themeFill="background1" w:themeFillShade="D9"/>
            <w:noWrap/>
            <w:hideMark/>
          </w:tcPr>
          <w:p w14:paraId="2562C10C"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$4.60</w:t>
            </w:r>
          </w:p>
        </w:tc>
      </w:tr>
      <w:tr w:rsidR="00BA5F66" w:rsidRPr="00BA5F66" w14:paraId="0F7C67F0" w14:textId="77777777" w:rsidTr="00BA5F66">
        <w:trPr>
          <w:trHeight w:val="300"/>
        </w:trPr>
        <w:tc>
          <w:tcPr>
            <w:tcW w:w="1694" w:type="pct"/>
            <w:vMerge/>
            <w:shd w:val="clear" w:color="auto" w:fill="D9D9D9" w:themeFill="background1" w:themeFillShade="D9"/>
            <w:hideMark/>
          </w:tcPr>
          <w:p w14:paraId="5A5F97BF" w14:textId="77777777" w:rsidR="00BA5F66" w:rsidRPr="00BA5F66" w:rsidRDefault="00BA5F66" w:rsidP="00BA5F66">
            <w:pPr>
              <w:pStyle w:val="BodyText"/>
              <w:spacing w:after="1" w:line="276" w:lineRule="auto"/>
              <w:rPr>
                <w:rFonts w:asciiTheme="minorHAnsi" w:hAnsiTheme="minorHAnsi" w:cstheme="minorHAnsi"/>
                <w:sz w:val="22"/>
                <w:szCs w:val="22"/>
              </w:rPr>
            </w:pPr>
          </w:p>
        </w:tc>
        <w:tc>
          <w:tcPr>
            <w:tcW w:w="2794" w:type="pct"/>
            <w:shd w:val="clear" w:color="auto" w:fill="D9D9D9" w:themeFill="background1" w:themeFillShade="D9"/>
            <w:noWrap/>
            <w:hideMark/>
          </w:tcPr>
          <w:p w14:paraId="204D60E4"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Concession / Child</w:t>
            </w:r>
          </w:p>
        </w:tc>
        <w:tc>
          <w:tcPr>
            <w:tcW w:w="512" w:type="pct"/>
            <w:shd w:val="clear" w:color="auto" w:fill="D9D9D9" w:themeFill="background1" w:themeFillShade="D9"/>
            <w:noWrap/>
            <w:hideMark/>
          </w:tcPr>
          <w:p w14:paraId="538AD0E3"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$2.75</w:t>
            </w:r>
          </w:p>
        </w:tc>
      </w:tr>
      <w:tr w:rsidR="00BA5F66" w:rsidRPr="00BA5F66" w14:paraId="62A43C03" w14:textId="77777777" w:rsidTr="00BA5F66">
        <w:trPr>
          <w:trHeight w:val="300"/>
        </w:trPr>
        <w:tc>
          <w:tcPr>
            <w:tcW w:w="1694" w:type="pct"/>
            <w:vMerge/>
            <w:shd w:val="clear" w:color="auto" w:fill="D9D9D9" w:themeFill="background1" w:themeFillShade="D9"/>
            <w:hideMark/>
          </w:tcPr>
          <w:p w14:paraId="32AC2300" w14:textId="77777777" w:rsidR="00BA5F66" w:rsidRPr="00BA5F66" w:rsidRDefault="00BA5F66" w:rsidP="00BA5F66">
            <w:pPr>
              <w:pStyle w:val="BodyText"/>
              <w:spacing w:after="1" w:line="276" w:lineRule="auto"/>
              <w:rPr>
                <w:rFonts w:asciiTheme="minorHAnsi" w:hAnsiTheme="minorHAnsi" w:cstheme="minorHAnsi"/>
                <w:sz w:val="22"/>
                <w:szCs w:val="22"/>
              </w:rPr>
            </w:pPr>
          </w:p>
        </w:tc>
        <w:tc>
          <w:tcPr>
            <w:tcW w:w="2794" w:type="pct"/>
            <w:shd w:val="clear" w:color="auto" w:fill="D9D9D9" w:themeFill="background1" w:themeFillShade="D9"/>
            <w:noWrap/>
            <w:hideMark/>
          </w:tcPr>
          <w:p w14:paraId="10C7956A"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Infant 0Y to 3y</w:t>
            </w:r>
          </w:p>
        </w:tc>
        <w:tc>
          <w:tcPr>
            <w:tcW w:w="512" w:type="pct"/>
            <w:shd w:val="clear" w:color="auto" w:fill="D9D9D9" w:themeFill="background1" w:themeFillShade="D9"/>
            <w:noWrap/>
            <w:hideMark/>
          </w:tcPr>
          <w:p w14:paraId="53BBB1E3"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FREE</w:t>
            </w:r>
          </w:p>
        </w:tc>
      </w:tr>
      <w:tr w:rsidR="00BA5F66" w:rsidRPr="00BA5F66" w14:paraId="5CA3A6AA" w14:textId="77777777" w:rsidTr="00BA5F66">
        <w:trPr>
          <w:trHeight w:val="300"/>
        </w:trPr>
        <w:tc>
          <w:tcPr>
            <w:tcW w:w="1694" w:type="pct"/>
            <w:vMerge/>
            <w:shd w:val="clear" w:color="auto" w:fill="D9D9D9" w:themeFill="background1" w:themeFillShade="D9"/>
            <w:hideMark/>
          </w:tcPr>
          <w:p w14:paraId="519F242B" w14:textId="77777777" w:rsidR="00BA5F66" w:rsidRPr="00BA5F66" w:rsidRDefault="00BA5F66" w:rsidP="00BA5F66">
            <w:pPr>
              <w:pStyle w:val="BodyText"/>
              <w:spacing w:after="1" w:line="276" w:lineRule="auto"/>
              <w:rPr>
                <w:rFonts w:asciiTheme="minorHAnsi" w:hAnsiTheme="minorHAnsi" w:cstheme="minorHAnsi"/>
                <w:sz w:val="22"/>
                <w:szCs w:val="22"/>
              </w:rPr>
            </w:pPr>
          </w:p>
        </w:tc>
        <w:tc>
          <w:tcPr>
            <w:tcW w:w="2794" w:type="pct"/>
            <w:shd w:val="clear" w:color="auto" w:fill="D9D9D9" w:themeFill="background1" w:themeFillShade="D9"/>
            <w:noWrap/>
            <w:hideMark/>
          </w:tcPr>
          <w:p w14:paraId="613B60BB"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Family</w:t>
            </w:r>
          </w:p>
        </w:tc>
        <w:tc>
          <w:tcPr>
            <w:tcW w:w="512" w:type="pct"/>
            <w:shd w:val="clear" w:color="auto" w:fill="D9D9D9" w:themeFill="background1" w:themeFillShade="D9"/>
            <w:noWrap/>
            <w:hideMark/>
          </w:tcPr>
          <w:p w14:paraId="3DFAE157"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$12.00</w:t>
            </w:r>
          </w:p>
        </w:tc>
      </w:tr>
      <w:tr w:rsidR="00BA5F66" w:rsidRPr="00BA5F66" w14:paraId="34DDFD65" w14:textId="77777777" w:rsidTr="00BA5F66">
        <w:trPr>
          <w:trHeight w:val="300"/>
        </w:trPr>
        <w:tc>
          <w:tcPr>
            <w:tcW w:w="1694" w:type="pct"/>
            <w:vMerge/>
            <w:shd w:val="clear" w:color="auto" w:fill="D9D9D9" w:themeFill="background1" w:themeFillShade="D9"/>
            <w:hideMark/>
          </w:tcPr>
          <w:p w14:paraId="0D3D9C5B" w14:textId="77777777" w:rsidR="00BA5F66" w:rsidRPr="00BA5F66" w:rsidRDefault="00BA5F66" w:rsidP="00BA5F66">
            <w:pPr>
              <w:pStyle w:val="BodyText"/>
              <w:spacing w:after="1" w:line="276" w:lineRule="auto"/>
              <w:rPr>
                <w:rFonts w:asciiTheme="minorHAnsi" w:hAnsiTheme="minorHAnsi" w:cstheme="minorHAnsi"/>
                <w:sz w:val="22"/>
                <w:szCs w:val="22"/>
              </w:rPr>
            </w:pPr>
          </w:p>
        </w:tc>
        <w:tc>
          <w:tcPr>
            <w:tcW w:w="2794" w:type="pct"/>
            <w:shd w:val="clear" w:color="auto" w:fill="D9D9D9" w:themeFill="background1" w:themeFillShade="D9"/>
            <w:noWrap/>
            <w:hideMark/>
          </w:tcPr>
          <w:p w14:paraId="0FA4054F"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Spectator</w:t>
            </w:r>
          </w:p>
        </w:tc>
        <w:tc>
          <w:tcPr>
            <w:tcW w:w="512" w:type="pct"/>
            <w:shd w:val="clear" w:color="auto" w:fill="D9D9D9" w:themeFill="background1" w:themeFillShade="D9"/>
            <w:noWrap/>
            <w:hideMark/>
          </w:tcPr>
          <w:p w14:paraId="226C6EA9"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FREE</w:t>
            </w:r>
          </w:p>
        </w:tc>
      </w:tr>
      <w:tr w:rsidR="00BA5F66" w:rsidRPr="00BA5F66" w14:paraId="3C135D57" w14:textId="77777777" w:rsidTr="00BA5F66">
        <w:trPr>
          <w:trHeight w:val="300"/>
        </w:trPr>
        <w:tc>
          <w:tcPr>
            <w:tcW w:w="1694" w:type="pct"/>
            <w:vMerge/>
            <w:shd w:val="clear" w:color="auto" w:fill="D9D9D9" w:themeFill="background1" w:themeFillShade="D9"/>
            <w:hideMark/>
          </w:tcPr>
          <w:p w14:paraId="434EE7C7" w14:textId="77777777" w:rsidR="00BA5F66" w:rsidRPr="00BA5F66" w:rsidRDefault="00BA5F66" w:rsidP="00BA5F66">
            <w:pPr>
              <w:pStyle w:val="BodyText"/>
              <w:spacing w:after="1" w:line="276" w:lineRule="auto"/>
              <w:rPr>
                <w:rFonts w:asciiTheme="minorHAnsi" w:hAnsiTheme="minorHAnsi" w:cstheme="minorHAnsi"/>
                <w:sz w:val="22"/>
                <w:szCs w:val="22"/>
              </w:rPr>
            </w:pPr>
          </w:p>
        </w:tc>
        <w:tc>
          <w:tcPr>
            <w:tcW w:w="2794" w:type="pct"/>
            <w:shd w:val="clear" w:color="auto" w:fill="D9D9D9" w:themeFill="background1" w:themeFillShade="D9"/>
            <w:noWrap/>
            <w:hideMark/>
          </w:tcPr>
          <w:p w14:paraId="451EA033"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Adult &gt;16Y 10x Visit Pass</w:t>
            </w:r>
          </w:p>
        </w:tc>
        <w:tc>
          <w:tcPr>
            <w:tcW w:w="512" w:type="pct"/>
            <w:shd w:val="clear" w:color="auto" w:fill="D9D9D9" w:themeFill="background1" w:themeFillShade="D9"/>
            <w:noWrap/>
            <w:hideMark/>
          </w:tcPr>
          <w:p w14:paraId="42F49560"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$41.40</w:t>
            </w:r>
          </w:p>
        </w:tc>
      </w:tr>
      <w:tr w:rsidR="00BA5F66" w:rsidRPr="00BA5F66" w14:paraId="10143D42" w14:textId="77777777" w:rsidTr="00BA5F66">
        <w:trPr>
          <w:trHeight w:val="300"/>
        </w:trPr>
        <w:tc>
          <w:tcPr>
            <w:tcW w:w="1694" w:type="pct"/>
            <w:vMerge/>
            <w:hideMark/>
          </w:tcPr>
          <w:p w14:paraId="4DF0A7CC" w14:textId="77777777" w:rsidR="00BA5F66" w:rsidRPr="00BA5F66" w:rsidRDefault="00BA5F66" w:rsidP="00BA5F66">
            <w:pPr>
              <w:pStyle w:val="BodyText"/>
              <w:spacing w:after="1" w:line="276" w:lineRule="auto"/>
              <w:rPr>
                <w:rFonts w:asciiTheme="minorHAnsi" w:hAnsiTheme="minorHAnsi" w:cstheme="minorHAnsi"/>
                <w:sz w:val="22"/>
                <w:szCs w:val="22"/>
              </w:rPr>
            </w:pPr>
          </w:p>
        </w:tc>
        <w:tc>
          <w:tcPr>
            <w:tcW w:w="2794" w:type="pct"/>
            <w:shd w:val="clear" w:color="auto" w:fill="D9D9D9" w:themeFill="background1" w:themeFillShade="D9"/>
            <w:noWrap/>
            <w:hideMark/>
          </w:tcPr>
          <w:p w14:paraId="24622B1B"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Concession / Child 10x Visit Pass</w:t>
            </w:r>
          </w:p>
        </w:tc>
        <w:tc>
          <w:tcPr>
            <w:tcW w:w="512" w:type="pct"/>
            <w:shd w:val="clear" w:color="auto" w:fill="D9D9D9" w:themeFill="background1" w:themeFillShade="D9"/>
            <w:noWrap/>
            <w:hideMark/>
          </w:tcPr>
          <w:p w14:paraId="651C7729"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$24.75</w:t>
            </w:r>
          </w:p>
        </w:tc>
      </w:tr>
      <w:tr w:rsidR="00D97AF1" w:rsidRPr="00BA5F66" w14:paraId="7EAD3AD3" w14:textId="77777777" w:rsidTr="00FF090A">
        <w:trPr>
          <w:trHeight w:val="300"/>
        </w:trPr>
        <w:tc>
          <w:tcPr>
            <w:tcW w:w="1694" w:type="pct"/>
            <w:vMerge w:val="restart"/>
            <w:hideMark/>
          </w:tcPr>
          <w:p w14:paraId="07DEA118" w14:textId="77777777" w:rsidR="00D97AF1" w:rsidRPr="00BA5F66" w:rsidRDefault="00D97AF1" w:rsidP="00FF090A">
            <w:pPr>
              <w:pStyle w:val="BodyText"/>
              <w:spacing w:after="1" w:line="276" w:lineRule="auto"/>
              <w:rPr>
                <w:rFonts w:asciiTheme="minorHAnsi" w:hAnsiTheme="minorHAnsi" w:cstheme="minorHAnsi"/>
                <w:b/>
                <w:bCs/>
                <w:sz w:val="22"/>
                <w:szCs w:val="22"/>
              </w:rPr>
            </w:pPr>
            <w:r w:rsidRPr="00BA5F66">
              <w:rPr>
                <w:rFonts w:asciiTheme="minorHAnsi" w:hAnsiTheme="minorHAnsi" w:cstheme="minorHAnsi"/>
                <w:b/>
                <w:bCs/>
                <w:sz w:val="22"/>
                <w:szCs w:val="22"/>
              </w:rPr>
              <w:t>Swimming Lessons</w:t>
            </w:r>
          </w:p>
        </w:tc>
        <w:tc>
          <w:tcPr>
            <w:tcW w:w="2794" w:type="pct"/>
            <w:noWrap/>
            <w:hideMark/>
          </w:tcPr>
          <w:p w14:paraId="02D6B797" w14:textId="77777777" w:rsidR="00D97AF1" w:rsidRPr="00BA5F66" w:rsidRDefault="00D97AF1"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Swimming Lessons Fee (Per class)</w:t>
            </w:r>
          </w:p>
        </w:tc>
        <w:tc>
          <w:tcPr>
            <w:tcW w:w="512" w:type="pct"/>
            <w:noWrap/>
            <w:hideMark/>
          </w:tcPr>
          <w:p w14:paraId="024DD33B" w14:textId="77777777" w:rsidR="00D97AF1" w:rsidRPr="00BA5F66" w:rsidRDefault="00D97AF1"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$18.00</w:t>
            </w:r>
          </w:p>
        </w:tc>
      </w:tr>
      <w:tr w:rsidR="00D97AF1" w:rsidRPr="00BA5F66" w14:paraId="2D61F2FF" w14:textId="77777777" w:rsidTr="00FF090A">
        <w:trPr>
          <w:trHeight w:val="300"/>
        </w:trPr>
        <w:tc>
          <w:tcPr>
            <w:tcW w:w="1694" w:type="pct"/>
            <w:vMerge/>
            <w:hideMark/>
          </w:tcPr>
          <w:p w14:paraId="56B6B0ED" w14:textId="77777777" w:rsidR="00D97AF1" w:rsidRPr="00BA5F66" w:rsidRDefault="00D97AF1" w:rsidP="00FF090A">
            <w:pPr>
              <w:pStyle w:val="BodyText"/>
              <w:spacing w:after="1" w:line="276" w:lineRule="auto"/>
              <w:rPr>
                <w:rFonts w:asciiTheme="minorHAnsi" w:hAnsiTheme="minorHAnsi" w:cstheme="minorHAnsi"/>
                <w:b/>
                <w:bCs/>
                <w:sz w:val="22"/>
                <w:szCs w:val="22"/>
              </w:rPr>
            </w:pPr>
          </w:p>
        </w:tc>
        <w:tc>
          <w:tcPr>
            <w:tcW w:w="2794" w:type="pct"/>
            <w:noWrap/>
            <w:hideMark/>
          </w:tcPr>
          <w:p w14:paraId="39AE453F" w14:textId="77777777" w:rsidR="00D97AF1" w:rsidRPr="00BA5F66" w:rsidRDefault="00D97AF1"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Term Program Group (9 weeks)</w:t>
            </w:r>
          </w:p>
        </w:tc>
        <w:tc>
          <w:tcPr>
            <w:tcW w:w="512" w:type="pct"/>
            <w:noWrap/>
            <w:hideMark/>
          </w:tcPr>
          <w:p w14:paraId="6DA350DC" w14:textId="77777777" w:rsidR="00D97AF1" w:rsidRPr="00BA5F66" w:rsidRDefault="00D97AF1"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$162.00</w:t>
            </w:r>
          </w:p>
        </w:tc>
      </w:tr>
      <w:tr w:rsidR="00D97AF1" w:rsidRPr="00BA5F66" w14:paraId="68C0E2F7" w14:textId="77777777" w:rsidTr="00FF090A">
        <w:trPr>
          <w:trHeight w:val="300"/>
        </w:trPr>
        <w:tc>
          <w:tcPr>
            <w:tcW w:w="1694" w:type="pct"/>
            <w:vMerge/>
            <w:hideMark/>
          </w:tcPr>
          <w:p w14:paraId="21B3E9D8" w14:textId="77777777" w:rsidR="00D97AF1" w:rsidRPr="00BA5F66" w:rsidRDefault="00D97AF1" w:rsidP="00FF090A">
            <w:pPr>
              <w:pStyle w:val="BodyText"/>
              <w:spacing w:after="1" w:line="276" w:lineRule="auto"/>
              <w:rPr>
                <w:rFonts w:asciiTheme="minorHAnsi" w:hAnsiTheme="minorHAnsi" w:cstheme="minorHAnsi"/>
                <w:b/>
                <w:bCs/>
                <w:sz w:val="22"/>
                <w:szCs w:val="22"/>
              </w:rPr>
            </w:pPr>
          </w:p>
        </w:tc>
        <w:tc>
          <w:tcPr>
            <w:tcW w:w="2794" w:type="pct"/>
            <w:noWrap/>
            <w:hideMark/>
          </w:tcPr>
          <w:p w14:paraId="0E1EC8B5" w14:textId="77777777" w:rsidR="00D97AF1" w:rsidRPr="00BA5F66" w:rsidRDefault="00D97AF1"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Private Lessons (Per Class)</w:t>
            </w:r>
          </w:p>
        </w:tc>
        <w:tc>
          <w:tcPr>
            <w:tcW w:w="512" w:type="pct"/>
            <w:noWrap/>
            <w:hideMark/>
          </w:tcPr>
          <w:p w14:paraId="4E0674EF" w14:textId="77777777" w:rsidR="00D97AF1" w:rsidRPr="00BA5F66" w:rsidRDefault="00D97AF1"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$60.00</w:t>
            </w:r>
          </w:p>
        </w:tc>
      </w:tr>
      <w:tr w:rsidR="00D97AF1" w:rsidRPr="00BA5F66" w14:paraId="57676A7C" w14:textId="77777777" w:rsidTr="00FF090A">
        <w:trPr>
          <w:trHeight w:val="300"/>
        </w:trPr>
        <w:tc>
          <w:tcPr>
            <w:tcW w:w="1694" w:type="pct"/>
            <w:vMerge/>
            <w:hideMark/>
          </w:tcPr>
          <w:p w14:paraId="4AD01E62" w14:textId="77777777" w:rsidR="00D97AF1" w:rsidRPr="00BA5F66" w:rsidRDefault="00D97AF1" w:rsidP="00FF090A">
            <w:pPr>
              <w:pStyle w:val="BodyText"/>
              <w:spacing w:after="1" w:line="276" w:lineRule="auto"/>
              <w:rPr>
                <w:rFonts w:asciiTheme="minorHAnsi" w:hAnsiTheme="minorHAnsi" w:cstheme="minorHAnsi"/>
                <w:b/>
                <w:bCs/>
                <w:sz w:val="22"/>
                <w:szCs w:val="22"/>
              </w:rPr>
            </w:pPr>
          </w:p>
        </w:tc>
        <w:tc>
          <w:tcPr>
            <w:tcW w:w="2794" w:type="pct"/>
            <w:noWrap/>
            <w:hideMark/>
          </w:tcPr>
          <w:p w14:paraId="2D2A6AB9" w14:textId="77777777" w:rsidR="00D97AF1" w:rsidRPr="00BA5F66" w:rsidRDefault="00D97AF1"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Private Lessons (9 weeks)</w:t>
            </w:r>
          </w:p>
        </w:tc>
        <w:tc>
          <w:tcPr>
            <w:tcW w:w="512" w:type="pct"/>
            <w:noWrap/>
            <w:hideMark/>
          </w:tcPr>
          <w:p w14:paraId="4F4CFBDF" w14:textId="77777777" w:rsidR="00D97AF1" w:rsidRPr="00BA5F66" w:rsidRDefault="00D97AF1"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$540.00</w:t>
            </w:r>
          </w:p>
        </w:tc>
      </w:tr>
      <w:tr w:rsidR="00D97AF1" w:rsidRPr="00BA5F66" w14:paraId="371D708D" w14:textId="77777777" w:rsidTr="00FF090A">
        <w:trPr>
          <w:trHeight w:val="300"/>
        </w:trPr>
        <w:tc>
          <w:tcPr>
            <w:tcW w:w="1694" w:type="pct"/>
            <w:vMerge/>
            <w:hideMark/>
          </w:tcPr>
          <w:p w14:paraId="356CF409" w14:textId="77777777" w:rsidR="00D97AF1" w:rsidRPr="00BA5F66" w:rsidRDefault="00D97AF1" w:rsidP="00FF090A">
            <w:pPr>
              <w:pStyle w:val="BodyText"/>
              <w:spacing w:after="1" w:line="276" w:lineRule="auto"/>
              <w:rPr>
                <w:rFonts w:asciiTheme="minorHAnsi" w:hAnsiTheme="minorHAnsi" w:cstheme="minorHAnsi"/>
                <w:b/>
                <w:bCs/>
                <w:sz w:val="22"/>
                <w:szCs w:val="22"/>
              </w:rPr>
            </w:pPr>
          </w:p>
        </w:tc>
        <w:tc>
          <w:tcPr>
            <w:tcW w:w="2794" w:type="pct"/>
            <w:noWrap/>
            <w:hideMark/>
          </w:tcPr>
          <w:p w14:paraId="2FDAC0B5" w14:textId="77777777" w:rsidR="00D97AF1" w:rsidRPr="00BA5F66" w:rsidRDefault="00D97AF1"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School Swimming Lessons</w:t>
            </w:r>
          </w:p>
        </w:tc>
        <w:tc>
          <w:tcPr>
            <w:tcW w:w="512" w:type="pct"/>
            <w:noWrap/>
            <w:hideMark/>
          </w:tcPr>
          <w:p w14:paraId="761FA582" w14:textId="77777777" w:rsidR="00D97AF1" w:rsidRPr="00BA5F66" w:rsidRDefault="00D97AF1"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$12.00</w:t>
            </w:r>
          </w:p>
        </w:tc>
      </w:tr>
    </w:tbl>
    <w:p w14:paraId="0BDB2A95" w14:textId="7F73A2AB" w:rsidR="00221D8A" w:rsidRDefault="00D97AF1">
      <w:r>
        <w:t xml:space="preserve"> </w:t>
      </w:r>
      <w:r w:rsidR="00221D8A">
        <w:br w:type="page"/>
      </w:r>
    </w:p>
    <w:tbl>
      <w:tblPr>
        <w:tblStyle w:val="TableGrid"/>
        <w:tblW w:w="5000" w:type="pct"/>
        <w:tblLook w:val="04A0" w:firstRow="1" w:lastRow="0" w:firstColumn="1" w:lastColumn="0" w:noHBand="0" w:noVBand="1"/>
      </w:tblPr>
      <w:tblGrid>
        <w:gridCol w:w="3136"/>
        <w:gridCol w:w="5172"/>
        <w:gridCol w:w="948"/>
      </w:tblGrid>
      <w:tr w:rsidR="00221D8A" w:rsidRPr="00BA5F66" w14:paraId="6271ACB9" w14:textId="77777777" w:rsidTr="00221D8A">
        <w:trPr>
          <w:trHeight w:val="398"/>
        </w:trPr>
        <w:tc>
          <w:tcPr>
            <w:tcW w:w="5000" w:type="pct"/>
            <w:gridSpan w:val="3"/>
            <w:shd w:val="clear" w:color="auto" w:fill="C6D9F1" w:themeFill="text2" w:themeFillTint="33"/>
            <w:noWrap/>
          </w:tcPr>
          <w:p w14:paraId="44C2061F" w14:textId="6D060A30" w:rsidR="00221D8A" w:rsidRPr="00BA5F66" w:rsidRDefault="00221D8A" w:rsidP="00FF090A">
            <w:pPr>
              <w:pStyle w:val="BodyText"/>
              <w:spacing w:after="1" w:line="276" w:lineRule="auto"/>
              <w:jc w:val="center"/>
              <w:rPr>
                <w:rFonts w:asciiTheme="minorHAnsi" w:hAnsiTheme="minorHAnsi" w:cstheme="minorHAnsi"/>
                <w:b/>
                <w:bCs/>
                <w:sz w:val="22"/>
                <w:szCs w:val="22"/>
              </w:rPr>
            </w:pPr>
            <w:r w:rsidRPr="00221D8A">
              <w:rPr>
                <w:rFonts w:asciiTheme="minorHAnsi" w:hAnsiTheme="minorHAnsi" w:cstheme="minorHAnsi"/>
                <w:b/>
                <w:bCs/>
                <w:i/>
                <w:iCs/>
                <w:sz w:val="22"/>
                <w:szCs w:val="22"/>
              </w:rPr>
              <w:lastRenderedPageBreak/>
              <w:t>Schedule of Fees and Charges</w:t>
            </w:r>
            <w:r>
              <w:rPr>
                <w:rFonts w:asciiTheme="minorHAnsi" w:hAnsiTheme="minorHAnsi" w:cstheme="minorHAnsi"/>
                <w:b/>
                <w:bCs/>
                <w:i/>
                <w:iCs/>
                <w:sz w:val="22"/>
                <w:szCs w:val="22"/>
              </w:rPr>
              <w:t xml:space="preserve"> continued</w:t>
            </w:r>
          </w:p>
        </w:tc>
      </w:tr>
      <w:tr w:rsidR="00BA5F66" w:rsidRPr="00BA5F66" w14:paraId="7F06880F" w14:textId="77777777" w:rsidTr="00BA5F66">
        <w:trPr>
          <w:trHeight w:val="300"/>
        </w:trPr>
        <w:tc>
          <w:tcPr>
            <w:tcW w:w="1694" w:type="pct"/>
            <w:vMerge w:val="restart"/>
            <w:shd w:val="clear" w:color="auto" w:fill="D9D9D9" w:themeFill="background1" w:themeFillShade="D9"/>
            <w:hideMark/>
          </w:tcPr>
          <w:p w14:paraId="2CFBDC87" w14:textId="77777777" w:rsidR="00BA5F66" w:rsidRPr="00BA5F66" w:rsidRDefault="00BA5F66" w:rsidP="00BA5F66">
            <w:pPr>
              <w:pStyle w:val="BodyText"/>
              <w:spacing w:after="1" w:line="276" w:lineRule="auto"/>
              <w:rPr>
                <w:rFonts w:asciiTheme="minorHAnsi" w:hAnsiTheme="minorHAnsi" w:cstheme="minorHAnsi"/>
                <w:b/>
                <w:bCs/>
                <w:sz w:val="22"/>
                <w:szCs w:val="22"/>
              </w:rPr>
            </w:pPr>
            <w:r w:rsidRPr="00BA5F66">
              <w:rPr>
                <w:rFonts w:asciiTheme="minorHAnsi" w:hAnsiTheme="minorHAnsi" w:cstheme="minorHAnsi"/>
                <w:b/>
                <w:bCs/>
                <w:sz w:val="22"/>
                <w:szCs w:val="22"/>
              </w:rPr>
              <w:t>Group Fitness</w:t>
            </w:r>
          </w:p>
        </w:tc>
        <w:tc>
          <w:tcPr>
            <w:tcW w:w="2794" w:type="pct"/>
            <w:shd w:val="clear" w:color="auto" w:fill="D9D9D9" w:themeFill="background1" w:themeFillShade="D9"/>
            <w:noWrap/>
            <w:hideMark/>
          </w:tcPr>
          <w:p w14:paraId="5547F617"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Adult - Casual</w:t>
            </w:r>
          </w:p>
        </w:tc>
        <w:tc>
          <w:tcPr>
            <w:tcW w:w="512" w:type="pct"/>
            <w:shd w:val="clear" w:color="auto" w:fill="D9D9D9" w:themeFill="background1" w:themeFillShade="D9"/>
            <w:noWrap/>
            <w:hideMark/>
          </w:tcPr>
          <w:p w14:paraId="44B8C265"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$11.00</w:t>
            </w:r>
          </w:p>
        </w:tc>
      </w:tr>
      <w:tr w:rsidR="00BA5F66" w:rsidRPr="00BA5F66" w14:paraId="5250A813" w14:textId="77777777" w:rsidTr="00BA5F66">
        <w:trPr>
          <w:trHeight w:val="300"/>
        </w:trPr>
        <w:tc>
          <w:tcPr>
            <w:tcW w:w="1694" w:type="pct"/>
            <w:vMerge/>
            <w:shd w:val="clear" w:color="auto" w:fill="D9D9D9" w:themeFill="background1" w:themeFillShade="D9"/>
            <w:hideMark/>
          </w:tcPr>
          <w:p w14:paraId="389EB2D1"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shd w:val="clear" w:color="auto" w:fill="D9D9D9" w:themeFill="background1" w:themeFillShade="D9"/>
            <w:noWrap/>
            <w:hideMark/>
          </w:tcPr>
          <w:p w14:paraId="3B3ED012"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Adult 10x Visit Pass</w:t>
            </w:r>
          </w:p>
        </w:tc>
        <w:tc>
          <w:tcPr>
            <w:tcW w:w="512" w:type="pct"/>
            <w:shd w:val="clear" w:color="auto" w:fill="D9D9D9" w:themeFill="background1" w:themeFillShade="D9"/>
            <w:noWrap/>
            <w:hideMark/>
          </w:tcPr>
          <w:p w14:paraId="73C11BB3"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$99.00</w:t>
            </w:r>
          </w:p>
        </w:tc>
      </w:tr>
      <w:tr w:rsidR="00BA5F66" w:rsidRPr="00BA5F66" w14:paraId="3A9C6CDA" w14:textId="77777777" w:rsidTr="00BA5F66">
        <w:trPr>
          <w:trHeight w:val="300"/>
        </w:trPr>
        <w:tc>
          <w:tcPr>
            <w:tcW w:w="1694" w:type="pct"/>
            <w:vMerge/>
            <w:shd w:val="clear" w:color="auto" w:fill="D9D9D9" w:themeFill="background1" w:themeFillShade="D9"/>
            <w:hideMark/>
          </w:tcPr>
          <w:p w14:paraId="7B4CB917"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shd w:val="clear" w:color="auto" w:fill="D9D9D9" w:themeFill="background1" w:themeFillShade="D9"/>
            <w:noWrap/>
            <w:hideMark/>
          </w:tcPr>
          <w:p w14:paraId="49659F8A"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Seniors - Casual</w:t>
            </w:r>
          </w:p>
        </w:tc>
        <w:tc>
          <w:tcPr>
            <w:tcW w:w="512" w:type="pct"/>
            <w:shd w:val="clear" w:color="auto" w:fill="D9D9D9" w:themeFill="background1" w:themeFillShade="D9"/>
            <w:noWrap/>
            <w:hideMark/>
          </w:tcPr>
          <w:p w14:paraId="5AA65875"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$7.00</w:t>
            </w:r>
          </w:p>
        </w:tc>
      </w:tr>
      <w:tr w:rsidR="00BA5F66" w:rsidRPr="00BA5F66" w14:paraId="7E8344AE" w14:textId="77777777" w:rsidTr="00BA5F66">
        <w:trPr>
          <w:trHeight w:val="300"/>
        </w:trPr>
        <w:tc>
          <w:tcPr>
            <w:tcW w:w="1694" w:type="pct"/>
            <w:vMerge/>
            <w:shd w:val="clear" w:color="auto" w:fill="D9D9D9" w:themeFill="background1" w:themeFillShade="D9"/>
            <w:hideMark/>
          </w:tcPr>
          <w:p w14:paraId="1E08B3B3" w14:textId="77777777" w:rsidR="00BA5F66" w:rsidRPr="00BA5F66" w:rsidRDefault="00BA5F66" w:rsidP="00BA5F66">
            <w:pPr>
              <w:pStyle w:val="BodyText"/>
              <w:spacing w:after="1" w:line="276" w:lineRule="auto"/>
              <w:rPr>
                <w:rFonts w:asciiTheme="minorHAnsi" w:hAnsiTheme="minorHAnsi" w:cstheme="minorHAnsi"/>
                <w:b/>
                <w:bCs/>
                <w:sz w:val="22"/>
                <w:szCs w:val="22"/>
              </w:rPr>
            </w:pPr>
          </w:p>
        </w:tc>
        <w:tc>
          <w:tcPr>
            <w:tcW w:w="2794" w:type="pct"/>
            <w:shd w:val="clear" w:color="auto" w:fill="D9D9D9" w:themeFill="background1" w:themeFillShade="D9"/>
            <w:noWrap/>
            <w:hideMark/>
          </w:tcPr>
          <w:p w14:paraId="4EE29EF6"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Seniors 10x Visit Pass</w:t>
            </w:r>
          </w:p>
        </w:tc>
        <w:tc>
          <w:tcPr>
            <w:tcW w:w="512" w:type="pct"/>
            <w:shd w:val="clear" w:color="auto" w:fill="D9D9D9" w:themeFill="background1" w:themeFillShade="D9"/>
            <w:noWrap/>
            <w:hideMark/>
          </w:tcPr>
          <w:p w14:paraId="66F92166" w14:textId="77777777" w:rsidR="00BA5F66" w:rsidRPr="00BA5F66" w:rsidRDefault="00BA5F66" w:rsidP="00BA5F66">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$63.00</w:t>
            </w:r>
          </w:p>
        </w:tc>
      </w:tr>
      <w:tr w:rsidR="00221D8A" w:rsidRPr="00BA5F66" w14:paraId="1D802CD5" w14:textId="77777777" w:rsidTr="00FF090A">
        <w:trPr>
          <w:trHeight w:val="300"/>
        </w:trPr>
        <w:tc>
          <w:tcPr>
            <w:tcW w:w="1694" w:type="pct"/>
            <w:vMerge w:val="restart"/>
            <w:hideMark/>
          </w:tcPr>
          <w:p w14:paraId="28C2466A" w14:textId="77777777" w:rsidR="00221D8A" w:rsidRPr="00BA5F66" w:rsidRDefault="00221D8A" w:rsidP="00FF090A">
            <w:pPr>
              <w:pStyle w:val="BodyText"/>
              <w:spacing w:after="1" w:line="276" w:lineRule="auto"/>
              <w:rPr>
                <w:rFonts w:asciiTheme="minorHAnsi" w:hAnsiTheme="minorHAnsi" w:cstheme="minorHAnsi"/>
                <w:b/>
                <w:bCs/>
                <w:sz w:val="22"/>
                <w:szCs w:val="22"/>
              </w:rPr>
            </w:pPr>
            <w:r w:rsidRPr="00BA5F66">
              <w:rPr>
                <w:rFonts w:asciiTheme="minorHAnsi" w:hAnsiTheme="minorHAnsi" w:cstheme="minorHAnsi"/>
                <w:b/>
                <w:bCs/>
                <w:sz w:val="22"/>
                <w:szCs w:val="22"/>
              </w:rPr>
              <w:t>Facility Hire</w:t>
            </w:r>
          </w:p>
        </w:tc>
        <w:tc>
          <w:tcPr>
            <w:tcW w:w="2794" w:type="pct"/>
            <w:noWrap/>
            <w:hideMark/>
          </w:tcPr>
          <w:p w14:paraId="40142421"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New Commando (Minimum 2 x hours)</w:t>
            </w:r>
          </w:p>
        </w:tc>
        <w:tc>
          <w:tcPr>
            <w:tcW w:w="512" w:type="pct"/>
            <w:noWrap/>
            <w:hideMark/>
          </w:tcPr>
          <w:p w14:paraId="5FBAD4BC"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$360.00</w:t>
            </w:r>
          </w:p>
        </w:tc>
      </w:tr>
      <w:tr w:rsidR="00221D8A" w:rsidRPr="00BA5F66" w14:paraId="54B62E1E" w14:textId="77777777" w:rsidTr="00FF090A">
        <w:trPr>
          <w:trHeight w:val="300"/>
        </w:trPr>
        <w:tc>
          <w:tcPr>
            <w:tcW w:w="1694" w:type="pct"/>
            <w:vMerge/>
            <w:hideMark/>
          </w:tcPr>
          <w:p w14:paraId="59449682" w14:textId="77777777" w:rsidR="00221D8A" w:rsidRPr="00BA5F66" w:rsidRDefault="00221D8A" w:rsidP="00FF090A">
            <w:pPr>
              <w:pStyle w:val="BodyText"/>
              <w:spacing w:after="1" w:line="276" w:lineRule="auto"/>
              <w:rPr>
                <w:rFonts w:asciiTheme="minorHAnsi" w:hAnsiTheme="minorHAnsi" w:cstheme="minorHAnsi"/>
                <w:b/>
                <w:bCs/>
                <w:sz w:val="22"/>
                <w:szCs w:val="22"/>
              </w:rPr>
            </w:pPr>
          </w:p>
        </w:tc>
        <w:tc>
          <w:tcPr>
            <w:tcW w:w="2794" w:type="pct"/>
            <w:noWrap/>
            <w:hideMark/>
          </w:tcPr>
          <w:p w14:paraId="374EDCBB"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Rocky Road Commando (Minimum 2 x hours)</w:t>
            </w:r>
          </w:p>
        </w:tc>
        <w:tc>
          <w:tcPr>
            <w:tcW w:w="512" w:type="pct"/>
            <w:noWrap/>
            <w:hideMark/>
          </w:tcPr>
          <w:p w14:paraId="6776D42A"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$340.00</w:t>
            </w:r>
          </w:p>
        </w:tc>
      </w:tr>
      <w:tr w:rsidR="00221D8A" w:rsidRPr="00BA5F66" w14:paraId="574D48D4" w14:textId="77777777" w:rsidTr="00FF090A">
        <w:trPr>
          <w:trHeight w:val="300"/>
        </w:trPr>
        <w:tc>
          <w:tcPr>
            <w:tcW w:w="1694" w:type="pct"/>
            <w:vMerge/>
            <w:hideMark/>
          </w:tcPr>
          <w:p w14:paraId="6C140D16" w14:textId="77777777" w:rsidR="00221D8A" w:rsidRPr="00BA5F66" w:rsidRDefault="00221D8A" w:rsidP="00FF090A">
            <w:pPr>
              <w:pStyle w:val="BodyText"/>
              <w:spacing w:after="1" w:line="276" w:lineRule="auto"/>
              <w:rPr>
                <w:rFonts w:asciiTheme="minorHAnsi" w:hAnsiTheme="minorHAnsi" w:cstheme="minorHAnsi"/>
                <w:b/>
                <w:bCs/>
                <w:sz w:val="22"/>
                <w:szCs w:val="22"/>
              </w:rPr>
            </w:pPr>
          </w:p>
        </w:tc>
        <w:tc>
          <w:tcPr>
            <w:tcW w:w="2794" w:type="pct"/>
            <w:noWrap/>
            <w:hideMark/>
          </w:tcPr>
          <w:p w14:paraId="5846FD2D"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Baby Commando (Minimum 2 x hours)</w:t>
            </w:r>
          </w:p>
        </w:tc>
        <w:tc>
          <w:tcPr>
            <w:tcW w:w="512" w:type="pct"/>
            <w:noWrap/>
            <w:hideMark/>
          </w:tcPr>
          <w:p w14:paraId="366B8EAD"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$320.00</w:t>
            </w:r>
          </w:p>
        </w:tc>
      </w:tr>
      <w:tr w:rsidR="00221D8A" w:rsidRPr="00BA5F66" w14:paraId="1848D9AE" w14:textId="77777777" w:rsidTr="00FF090A">
        <w:trPr>
          <w:trHeight w:val="300"/>
        </w:trPr>
        <w:tc>
          <w:tcPr>
            <w:tcW w:w="1694" w:type="pct"/>
            <w:vMerge/>
            <w:hideMark/>
          </w:tcPr>
          <w:p w14:paraId="4AEFDFE1" w14:textId="77777777" w:rsidR="00221D8A" w:rsidRPr="00BA5F66" w:rsidRDefault="00221D8A" w:rsidP="00FF090A">
            <w:pPr>
              <w:pStyle w:val="BodyText"/>
              <w:spacing w:after="1" w:line="276" w:lineRule="auto"/>
              <w:rPr>
                <w:rFonts w:asciiTheme="minorHAnsi" w:hAnsiTheme="minorHAnsi" w:cstheme="minorHAnsi"/>
                <w:b/>
                <w:bCs/>
                <w:sz w:val="22"/>
                <w:szCs w:val="22"/>
              </w:rPr>
            </w:pPr>
          </w:p>
        </w:tc>
        <w:tc>
          <w:tcPr>
            <w:tcW w:w="2794" w:type="pct"/>
            <w:noWrap/>
            <w:hideMark/>
          </w:tcPr>
          <w:p w14:paraId="6F6CA608"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Private Pool Hire (inside business hours) 50m</w:t>
            </w:r>
          </w:p>
        </w:tc>
        <w:tc>
          <w:tcPr>
            <w:tcW w:w="512" w:type="pct"/>
            <w:noWrap/>
            <w:hideMark/>
          </w:tcPr>
          <w:p w14:paraId="362A854E"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$110.00</w:t>
            </w:r>
          </w:p>
        </w:tc>
      </w:tr>
      <w:tr w:rsidR="00221D8A" w:rsidRPr="00BA5F66" w14:paraId="738D860E" w14:textId="77777777" w:rsidTr="00FF090A">
        <w:trPr>
          <w:trHeight w:val="300"/>
        </w:trPr>
        <w:tc>
          <w:tcPr>
            <w:tcW w:w="1694" w:type="pct"/>
            <w:vMerge/>
            <w:hideMark/>
          </w:tcPr>
          <w:p w14:paraId="3DD3A19B" w14:textId="77777777" w:rsidR="00221D8A" w:rsidRPr="00BA5F66" w:rsidRDefault="00221D8A" w:rsidP="00FF090A">
            <w:pPr>
              <w:pStyle w:val="BodyText"/>
              <w:spacing w:after="1" w:line="276" w:lineRule="auto"/>
              <w:rPr>
                <w:rFonts w:asciiTheme="minorHAnsi" w:hAnsiTheme="minorHAnsi" w:cstheme="minorHAnsi"/>
                <w:b/>
                <w:bCs/>
                <w:sz w:val="22"/>
                <w:szCs w:val="22"/>
              </w:rPr>
            </w:pPr>
          </w:p>
        </w:tc>
        <w:tc>
          <w:tcPr>
            <w:tcW w:w="2794" w:type="pct"/>
            <w:noWrap/>
            <w:hideMark/>
          </w:tcPr>
          <w:p w14:paraId="7AEB9664"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Private Pool Hire (inside business hours) Infant</w:t>
            </w:r>
          </w:p>
        </w:tc>
        <w:tc>
          <w:tcPr>
            <w:tcW w:w="512" w:type="pct"/>
            <w:noWrap/>
            <w:hideMark/>
          </w:tcPr>
          <w:p w14:paraId="3AF5676D"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$50.00</w:t>
            </w:r>
          </w:p>
        </w:tc>
      </w:tr>
      <w:tr w:rsidR="00221D8A" w:rsidRPr="00BA5F66" w14:paraId="47BA738D" w14:textId="77777777" w:rsidTr="00FF090A">
        <w:trPr>
          <w:trHeight w:val="300"/>
        </w:trPr>
        <w:tc>
          <w:tcPr>
            <w:tcW w:w="1694" w:type="pct"/>
            <w:vMerge/>
            <w:hideMark/>
          </w:tcPr>
          <w:p w14:paraId="175CAF8A" w14:textId="77777777" w:rsidR="00221D8A" w:rsidRPr="00BA5F66" w:rsidRDefault="00221D8A" w:rsidP="00FF090A">
            <w:pPr>
              <w:pStyle w:val="BodyText"/>
              <w:spacing w:after="1" w:line="276" w:lineRule="auto"/>
              <w:rPr>
                <w:rFonts w:asciiTheme="minorHAnsi" w:hAnsiTheme="minorHAnsi" w:cstheme="minorHAnsi"/>
                <w:b/>
                <w:bCs/>
                <w:sz w:val="22"/>
                <w:szCs w:val="22"/>
              </w:rPr>
            </w:pPr>
          </w:p>
        </w:tc>
        <w:tc>
          <w:tcPr>
            <w:tcW w:w="2794" w:type="pct"/>
            <w:noWrap/>
            <w:hideMark/>
          </w:tcPr>
          <w:p w14:paraId="59C6FCB3"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Private Pool Hire (outside business hours) Full</w:t>
            </w:r>
          </w:p>
        </w:tc>
        <w:tc>
          <w:tcPr>
            <w:tcW w:w="512" w:type="pct"/>
            <w:noWrap/>
            <w:hideMark/>
          </w:tcPr>
          <w:p w14:paraId="41D94860"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$210.00</w:t>
            </w:r>
          </w:p>
        </w:tc>
      </w:tr>
      <w:tr w:rsidR="00221D8A" w:rsidRPr="00BA5F66" w14:paraId="68CCBC29" w14:textId="77777777" w:rsidTr="00FF090A">
        <w:trPr>
          <w:trHeight w:val="300"/>
        </w:trPr>
        <w:tc>
          <w:tcPr>
            <w:tcW w:w="1694" w:type="pct"/>
            <w:vMerge/>
            <w:hideMark/>
          </w:tcPr>
          <w:p w14:paraId="56EFB88B" w14:textId="77777777" w:rsidR="00221D8A" w:rsidRPr="00BA5F66" w:rsidRDefault="00221D8A" w:rsidP="00FF090A">
            <w:pPr>
              <w:pStyle w:val="BodyText"/>
              <w:spacing w:after="1" w:line="276" w:lineRule="auto"/>
              <w:rPr>
                <w:rFonts w:asciiTheme="minorHAnsi" w:hAnsiTheme="minorHAnsi" w:cstheme="minorHAnsi"/>
                <w:b/>
                <w:bCs/>
                <w:sz w:val="22"/>
                <w:szCs w:val="22"/>
              </w:rPr>
            </w:pPr>
          </w:p>
        </w:tc>
        <w:tc>
          <w:tcPr>
            <w:tcW w:w="2794" w:type="pct"/>
            <w:noWrap/>
            <w:hideMark/>
          </w:tcPr>
          <w:p w14:paraId="4587A1E9"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Lights (after 7.00pm)</w:t>
            </w:r>
          </w:p>
        </w:tc>
        <w:tc>
          <w:tcPr>
            <w:tcW w:w="512" w:type="pct"/>
            <w:noWrap/>
            <w:hideMark/>
          </w:tcPr>
          <w:p w14:paraId="7F5B3352"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$23.00</w:t>
            </w:r>
          </w:p>
        </w:tc>
      </w:tr>
      <w:tr w:rsidR="00221D8A" w:rsidRPr="00BA5F66" w14:paraId="57038FC3" w14:textId="77777777" w:rsidTr="00FF090A">
        <w:trPr>
          <w:trHeight w:val="300"/>
        </w:trPr>
        <w:tc>
          <w:tcPr>
            <w:tcW w:w="1694" w:type="pct"/>
            <w:vMerge/>
            <w:hideMark/>
          </w:tcPr>
          <w:p w14:paraId="115B55FA" w14:textId="77777777" w:rsidR="00221D8A" w:rsidRPr="00BA5F66" w:rsidRDefault="00221D8A" w:rsidP="00FF090A">
            <w:pPr>
              <w:pStyle w:val="BodyText"/>
              <w:spacing w:after="1" w:line="276" w:lineRule="auto"/>
              <w:rPr>
                <w:rFonts w:asciiTheme="minorHAnsi" w:hAnsiTheme="minorHAnsi" w:cstheme="minorHAnsi"/>
                <w:b/>
                <w:bCs/>
                <w:sz w:val="22"/>
                <w:szCs w:val="22"/>
              </w:rPr>
            </w:pPr>
          </w:p>
        </w:tc>
        <w:tc>
          <w:tcPr>
            <w:tcW w:w="2794" w:type="pct"/>
            <w:noWrap/>
            <w:hideMark/>
          </w:tcPr>
          <w:p w14:paraId="77FE0C91"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Extra Lifeguards (for 3 hours)</w:t>
            </w:r>
          </w:p>
        </w:tc>
        <w:tc>
          <w:tcPr>
            <w:tcW w:w="512" w:type="pct"/>
            <w:noWrap/>
            <w:hideMark/>
          </w:tcPr>
          <w:p w14:paraId="68351215"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$180.00</w:t>
            </w:r>
          </w:p>
        </w:tc>
      </w:tr>
      <w:tr w:rsidR="00221D8A" w:rsidRPr="00BA5F66" w14:paraId="6E4D7CA9" w14:textId="77777777" w:rsidTr="00FF090A">
        <w:trPr>
          <w:trHeight w:val="300"/>
        </w:trPr>
        <w:tc>
          <w:tcPr>
            <w:tcW w:w="1694" w:type="pct"/>
            <w:vMerge/>
            <w:hideMark/>
          </w:tcPr>
          <w:p w14:paraId="3EAF0767" w14:textId="77777777" w:rsidR="00221D8A" w:rsidRPr="00BA5F66" w:rsidRDefault="00221D8A" w:rsidP="00FF090A">
            <w:pPr>
              <w:pStyle w:val="BodyText"/>
              <w:spacing w:after="1" w:line="276" w:lineRule="auto"/>
              <w:rPr>
                <w:rFonts w:asciiTheme="minorHAnsi" w:hAnsiTheme="minorHAnsi" w:cstheme="minorHAnsi"/>
                <w:b/>
                <w:bCs/>
                <w:sz w:val="22"/>
                <w:szCs w:val="22"/>
              </w:rPr>
            </w:pPr>
          </w:p>
        </w:tc>
        <w:tc>
          <w:tcPr>
            <w:tcW w:w="2794" w:type="pct"/>
            <w:noWrap/>
            <w:hideMark/>
          </w:tcPr>
          <w:p w14:paraId="5BBBD2E8"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Lane Hire Commercial</w:t>
            </w:r>
          </w:p>
        </w:tc>
        <w:tc>
          <w:tcPr>
            <w:tcW w:w="512" w:type="pct"/>
            <w:noWrap/>
            <w:hideMark/>
          </w:tcPr>
          <w:p w14:paraId="4F96FBFA"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$19.00</w:t>
            </w:r>
          </w:p>
        </w:tc>
      </w:tr>
      <w:tr w:rsidR="00221D8A" w:rsidRPr="00BA5F66" w14:paraId="5101B3D7" w14:textId="77777777" w:rsidTr="00FF090A">
        <w:trPr>
          <w:trHeight w:val="300"/>
        </w:trPr>
        <w:tc>
          <w:tcPr>
            <w:tcW w:w="1694" w:type="pct"/>
            <w:vMerge/>
            <w:hideMark/>
          </w:tcPr>
          <w:p w14:paraId="2DB44D3E" w14:textId="77777777" w:rsidR="00221D8A" w:rsidRPr="00BA5F66" w:rsidRDefault="00221D8A" w:rsidP="00FF090A">
            <w:pPr>
              <w:pStyle w:val="BodyText"/>
              <w:spacing w:after="1" w:line="276" w:lineRule="auto"/>
              <w:rPr>
                <w:rFonts w:asciiTheme="minorHAnsi" w:hAnsiTheme="minorHAnsi" w:cstheme="minorHAnsi"/>
                <w:b/>
                <w:bCs/>
                <w:sz w:val="22"/>
                <w:szCs w:val="22"/>
              </w:rPr>
            </w:pPr>
          </w:p>
        </w:tc>
        <w:tc>
          <w:tcPr>
            <w:tcW w:w="2794" w:type="pct"/>
            <w:noWrap/>
            <w:hideMark/>
          </w:tcPr>
          <w:p w14:paraId="79040216"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Lane Hire Community</w:t>
            </w:r>
          </w:p>
        </w:tc>
        <w:tc>
          <w:tcPr>
            <w:tcW w:w="512" w:type="pct"/>
            <w:noWrap/>
            <w:hideMark/>
          </w:tcPr>
          <w:p w14:paraId="29D0F989" w14:textId="77777777" w:rsidR="00221D8A" w:rsidRPr="00BA5F66" w:rsidRDefault="00221D8A" w:rsidP="00FF090A">
            <w:pPr>
              <w:pStyle w:val="BodyText"/>
              <w:spacing w:after="1" w:line="276" w:lineRule="auto"/>
              <w:rPr>
                <w:rFonts w:asciiTheme="minorHAnsi" w:hAnsiTheme="minorHAnsi" w:cstheme="minorHAnsi"/>
                <w:sz w:val="22"/>
                <w:szCs w:val="22"/>
              </w:rPr>
            </w:pPr>
            <w:r w:rsidRPr="00BA5F66">
              <w:rPr>
                <w:rFonts w:asciiTheme="minorHAnsi" w:hAnsiTheme="minorHAnsi" w:cstheme="minorHAnsi"/>
                <w:sz w:val="22"/>
                <w:szCs w:val="22"/>
              </w:rPr>
              <w:t>$9.50</w:t>
            </w:r>
          </w:p>
        </w:tc>
      </w:tr>
    </w:tbl>
    <w:p w14:paraId="4C6F1422" w14:textId="750F35D6" w:rsidR="001C5C14" w:rsidRPr="005277E0" w:rsidRDefault="00221D8A" w:rsidP="00221D8A">
      <w:pPr>
        <w:rPr>
          <w:rFonts w:asciiTheme="minorHAnsi" w:hAnsiTheme="minorHAnsi" w:cstheme="minorHAnsi"/>
        </w:rPr>
      </w:pPr>
      <w:r>
        <w:t xml:space="preserve"> </w:t>
      </w:r>
    </w:p>
    <w:p w14:paraId="71AEA866" w14:textId="77777777" w:rsidR="001C5C14" w:rsidRPr="005277E0" w:rsidRDefault="001C5C14" w:rsidP="003E43DD">
      <w:pPr>
        <w:pStyle w:val="Heading7"/>
        <w:numPr>
          <w:ilvl w:val="1"/>
          <w:numId w:val="2"/>
        </w:numPr>
        <w:tabs>
          <w:tab w:val="left" w:pos="1443"/>
          <w:tab w:val="left" w:pos="1444"/>
        </w:tabs>
        <w:spacing w:before="93" w:line="276" w:lineRule="auto"/>
        <w:ind w:left="0" w:firstLine="0"/>
        <w:rPr>
          <w:rFonts w:asciiTheme="minorHAnsi" w:hAnsiTheme="minorHAnsi" w:cstheme="minorHAnsi"/>
          <w:sz w:val="22"/>
          <w:szCs w:val="22"/>
        </w:rPr>
      </w:pPr>
      <w:r w:rsidRPr="005277E0">
        <w:rPr>
          <w:rFonts w:asciiTheme="minorHAnsi" w:hAnsiTheme="minorHAnsi" w:cstheme="minorHAnsi"/>
          <w:sz w:val="22"/>
          <w:szCs w:val="22"/>
        </w:rPr>
        <w:t>Sales, entry fees, membership, program and contract payments</w:t>
      </w:r>
    </w:p>
    <w:p w14:paraId="547F4AAA" w14:textId="77777777" w:rsidR="001C5C14" w:rsidRPr="005277E0" w:rsidRDefault="001C5C14" w:rsidP="001C5C14">
      <w:pPr>
        <w:pStyle w:val="BodyText"/>
        <w:spacing w:before="6" w:line="276" w:lineRule="auto"/>
        <w:rPr>
          <w:rFonts w:asciiTheme="minorHAnsi" w:hAnsiTheme="minorHAnsi" w:cstheme="minorHAnsi"/>
          <w:b/>
          <w:i/>
          <w:sz w:val="22"/>
          <w:szCs w:val="22"/>
        </w:rPr>
      </w:pPr>
    </w:p>
    <w:p w14:paraId="32602E1B" w14:textId="77777777" w:rsidR="001C5C14" w:rsidRPr="005277E0" w:rsidRDefault="001C5C14" w:rsidP="001C5C14">
      <w:pPr>
        <w:pStyle w:val="BodyText"/>
        <w:spacing w:line="276" w:lineRule="auto"/>
        <w:jc w:val="both"/>
        <w:rPr>
          <w:rFonts w:asciiTheme="minorHAnsi" w:hAnsiTheme="minorHAnsi" w:cstheme="minorHAnsi"/>
          <w:sz w:val="22"/>
          <w:szCs w:val="22"/>
        </w:rPr>
      </w:pP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will provide a point of sale system and maintain and hold accurate records of sales and cash handling procedures. Items of sale may include:</w:t>
      </w:r>
    </w:p>
    <w:p w14:paraId="2ED58D30" w14:textId="77777777" w:rsidR="001C5C14" w:rsidRPr="005277E0" w:rsidRDefault="001C5C14" w:rsidP="005277E0">
      <w:pPr>
        <w:pStyle w:val="ListParagraph"/>
        <w:numPr>
          <w:ilvl w:val="0"/>
          <w:numId w:val="31"/>
        </w:numPr>
        <w:tabs>
          <w:tab w:val="left" w:pos="1244"/>
          <w:tab w:val="left" w:pos="1246"/>
        </w:tabs>
        <w:spacing w:before="133" w:line="276" w:lineRule="auto"/>
        <w:rPr>
          <w:rFonts w:asciiTheme="minorHAnsi" w:hAnsiTheme="minorHAnsi" w:cstheme="minorHAnsi"/>
        </w:rPr>
      </w:pPr>
      <w:r w:rsidRPr="005277E0">
        <w:rPr>
          <w:rFonts w:asciiTheme="minorHAnsi" w:hAnsiTheme="minorHAnsi" w:cstheme="minorHAnsi"/>
        </w:rPr>
        <w:t>Provision of services for programs and/or contracts</w:t>
      </w:r>
    </w:p>
    <w:p w14:paraId="519639F0" w14:textId="77777777" w:rsidR="001C5C14" w:rsidRPr="005277E0" w:rsidRDefault="001C5C14" w:rsidP="005277E0">
      <w:pPr>
        <w:pStyle w:val="ListParagraph"/>
        <w:numPr>
          <w:ilvl w:val="0"/>
          <w:numId w:val="31"/>
        </w:numPr>
        <w:tabs>
          <w:tab w:val="left" w:pos="1250"/>
          <w:tab w:val="left" w:pos="1251"/>
        </w:tabs>
        <w:spacing w:before="36" w:line="276" w:lineRule="auto"/>
        <w:rPr>
          <w:rFonts w:asciiTheme="minorHAnsi" w:hAnsiTheme="minorHAnsi" w:cstheme="minorHAnsi"/>
        </w:rPr>
      </w:pPr>
      <w:r w:rsidRPr="005277E0">
        <w:rPr>
          <w:rFonts w:asciiTheme="minorHAnsi" w:hAnsiTheme="minorHAnsi" w:cstheme="minorHAnsi"/>
        </w:rPr>
        <w:t>Entry fees and membership payments</w:t>
      </w:r>
    </w:p>
    <w:p w14:paraId="0B397B51" w14:textId="77777777" w:rsidR="001C5C14" w:rsidRPr="005277E0" w:rsidRDefault="001C5C14" w:rsidP="005277E0">
      <w:pPr>
        <w:pStyle w:val="ListParagraph"/>
        <w:numPr>
          <w:ilvl w:val="0"/>
          <w:numId w:val="31"/>
        </w:numPr>
        <w:tabs>
          <w:tab w:val="left" w:pos="1254"/>
          <w:tab w:val="left" w:pos="1255"/>
        </w:tabs>
        <w:spacing w:before="36" w:after="240" w:line="276" w:lineRule="auto"/>
        <w:rPr>
          <w:rFonts w:asciiTheme="minorHAnsi" w:hAnsiTheme="minorHAnsi" w:cstheme="minorHAnsi"/>
        </w:rPr>
      </w:pPr>
      <w:r w:rsidRPr="005277E0">
        <w:rPr>
          <w:rFonts w:asciiTheme="minorHAnsi" w:hAnsiTheme="minorHAnsi" w:cstheme="minorHAnsi"/>
        </w:rPr>
        <w:t>Food, drink, and merchandise sales</w:t>
      </w:r>
    </w:p>
    <w:p w14:paraId="1926B4E3" w14:textId="752111DB" w:rsidR="00383395" w:rsidRPr="005277E0" w:rsidRDefault="000244A0" w:rsidP="003E43DD">
      <w:pPr>
        <w:pStyle w:val="Heading7"/>
        <w:numPr>
          <w:ilvl w:val="1"/>
          <w:numId w:val="2"/>
        </w:numPr>
        <w:tabs>
          <w:tab w:val="left" w:pos="1411"/>
          <w:tab w:val="left" w:pos="1412"/>
        </w:tabs>
        <w:spacing w:before="1" w:after="240" w:line="276" w:lineRule="auto"/>
        <w:ind w:left="0" w:firstLine="0"/>
        <w:rPr>
          <w:rFonts w:asciiTheme="minorHAnsi" w:hAnsiTheme="minorHAnsi" w:cstheme="minorHAnsi"/>
          <w:sz w:val="22"/>
          <w:szCs w:val="22"/>
        </w:rPr>
      </w:pPr>
      <w:bookmarkStart w:id="13" w:name="_TOC_250004"/>
      <w:r w:rsidRPr="005277E0">
        <w:rPr>
          <w:rFonts w:asciiTheme="minorHAnsi" w:hAnsiTheme="minorHAnsi" w:cstheme="minorHAnsi"/>
          <w:sz w:val="22"/>
          <w:szCs w:val="22"/>
        </w:rPr>
        <w:t xml:space="preserve">Objectives </w:t>
      </w:r>
      <w:r w:rsidR="001C5C14" w:rsidRPr="005277E0">
        <w:rPr>
          <w:rFonts w:asciiTheme="minorHAnsi" w:hAnsiTheme="minorHAnsi" w:cstheme="minorHAnsi"/>
          <w:sz w:val="22"/>
          <w:szCs w:val="22"/>
        </w:rPr>
        <w:t xml:space="preserve">and </w:t>
      </w:r>
      <w:r w:rsidR="00383395" w:rsidRPr="005277E0">
        <w:rPr>
          <w:rFonts w:asciiTheme="minorHAnsi" w:hAnsiTheme="minorHAnsi" w:cstheme="minorHAnsi"/>
          <w:sz w:val="22"/>
          <w:szCs w:val="22"/>
        </w:rPr>
        <w:t xml:space="preserve">Key Performance </w:t>
      </w:r>
      <w:bookmarkEnd w:id="13"/>
      <w:r w:rsidR="00383395" w:rsidRPr="005277E0">
        <w:rPr>
          <w:rFonts w:asciiTheme="minorHAnsi" w:hAnsiTheme="minorHAnsi" w:cstheme="minorHAnsi"/>
          <w:sz w:val="22"/>
          <w:szCs w:val="22"/>
        </w:rPr>
        <w:t>Indicator</w:t>
      </w:r>
      <w:r w:rsidRPr="005277E0">
        <w:rPr>
          <w:rFonts w:asciiTheme="minorHAnsi" w:hAnsiTheme="minorHAnsi" w:cstheme="minorHAnsi"/>
          <w:sz w:val="22"/>
          <w:szCs w:val="22"/>
        </w:rPr>
        <w:t>s</w:t>
      </w:r>
    </w:p>
    <w:p w14:paraId="5C717FFD" w14:textId="7F1258D4" w:rsidR="00A31CA1" w:rsidRDefault="00383395" w:rsidP="00A33EDF">
      <w:pPr>
        <w:pStyle w:val="BodyText"/>
        <w:spacing w:before="1" w:line="276" w:lineRule="auto"/>
        <w:rPr>
          <w:rFonts w:asciiTheme="minorHAnsi" w:hAnsiTheme="minorHAnsi" w:cstheme="minorHAnsi"/>
          <w:sz w:val="22"/>
          <w:szCs w:val="22"/>
        </w:rPr>
      </w:pPr>
      <w:r w:rsidRPr="00872C35">
        <w:rPr>
          <w:rFonts w:asciiTheme="minorHAnsi" w:hAnsiTheme="minorHAnsi" w:cstheme="minorHAnsi"/>
          <w:i/>
          <w:iCs/>
          <w:sz w:val="22"/>
          <w:szCs w:val="22"/>
        </w:rPr>
        <w:t xml:space="preserve">The </w:t>
      </w:r>
      <w:r w:rsidR="00A31CA1" w:rsidRPr="00872C35">
        <w:rPr>
          <w:rFonts w:asciiTheme="minorHAnsi" w:hAnsiTheme="minorHAnsi" w:cstheme="minorHAnsi"/>
          <w:i/>
          <w:iCs/>
          <w:sz w:val="22"/>
          <w:szCs w:val="22"/>
        </w:rPr>
        <w:t>Operator</w:t>
      </w:r>
      <w:r w:rsidRPr="005277E0">
        <w:rPr>
          <w:rFonts w:asciiTheme="minorHAnsi" w:hAnsiTheme="minorHAnsi" w:cstheme="minorHAnsi"/>
          <w:sz w:val="22"/>
          <w:szCs w:val="22"/>
        </w:rPr>
        <w:t xml:space="preserve"> must meet the</w:t>
      </w:r>
      <w:r w:rsidR="00D97AF1">
        <w:rPr>
          <w:rFonts w:asciiTheme="minorHAnsi" w:hAnsiTheme="minorHAnsi" w:cstheme="minorHAnsi"/>
          <w:sz w:val="22"/>
          <w:szCs w:val="22"/>
        </w:rPr>
        <w:t xml:space="preserve"> Objective Targets each year</w:t>
      </w:r>
      <w:r w:rsidR="001C5C14" w:rsidRPr="005277E0">
        <w:rPr>
          <w:rFonts w:asciiTheme="minorHAnsi" w:hAnsiTheme="minorHAnsi" w:cstheme="minorHAnsi"/>
          <w:sz w:val="22"/>
          <w:szCs w:val="22"/>
        </w:rPr>
        <w:t xml:space="preserve">, </w:t>
      </w:r>
      <w:r w:rsidRPr="005277E0">
        <w:rPr>
          <w:rFonts w:asciiTheme="minorHAnsi" w:hAnsiTheme="minorHAnsi" w:cstheme="minorHAnsi"/>
          <w:sz w:val="22"/>
          <w:szCs w:val="22"/>
        </w:rPr>
        <w:t>as specified below</w:t>
      </w:r>
      <w:r w:rsidR="00A31CA1" w:rsidRPr="005277E0">
        <w:rPr>
          <w:rFonts w:asciiTheme="minorHAnsi" w:hAnsiTheme="minorHAnsi" w:cstheme="minorHAnsi"/>
          <w:sz w:val="22"/>
          <w:szCs w:val="22"/>
        </w:rPr>
        <w:t>:</w:t>
      </w:r>
    </w:p>
    <w:p w14:paraId="7DE6BBF1" w14:textId="77777777" w:rsidR="00D97AF1" w:rsidRDefault="00D97AF1" w:rsidP="00A33EDF">
      <w:pPr>
        <w:pStyle w:val="BodyText"/>
        <w:spacing w:before="1" w:line="276" w:lineRule="auto"/>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3084"/>
        <w:gridCol w:w="4680"/>
        <w:gridCol w:w="1492"/>
      </w:tblGrid>
      <w:tr w:rsidR="000244A0" w:rsidRPr="005277E0" w14:paraId="0A620D20" w14:textId="77777777" w:rsidTr="00D97AF1">
        <w:tc>
          <w:tcPr>
            <w:tcW w:w="1666" w:type="pct"/>
            <w:shd w:val="clear" w:color="auto" w:fill="C6D9F1" w:themeFill="text2" w:themeFillTint="33"/>
          </w:tcPr>
          <w:p w14:paraId="56E00412" w14:textId="05FC40AD" w:rsidR="000244A0" w:rsidRPr="005277E0" w:rsidRDefault="00F94708" w:rsidP="000244A0">
            <w:pPr>
              <w:pStyle w:val="BodyText"/>
              <w:spacing w:before="1" w:line="276" w:lineRule="auto"/>
              <w:jc w:val="center"/>
              <w:rPr>
                <w:rFonts w:asciiTheme="minorHAnsi" w:hAnsiTheme="minorHAnsi" w:cstheme="minorHAnsi"/>
                <w:b/>
                <w:bCs/>
                <w:sz w:val="22"/>
                <w:szCs w:val="22"/>
              </w:rPr>
            </w:pPr>
            <w:r>
              <w:rPr>
                <w:rFonts w:asciiTheme="minorHAnsi" w:hAnsiTheme="minorHAnsi" w:cstheme="minorHAnsi"/>
                <w:b/>
                <w:bCs/>
                <w:sz w:val="22"/>
                <w:szCs w:val="22"/>
              </w:rPr>
              <w:t>Objective</w:t>
            </w:r>
          </w:p>
        </w:tc>
        <w:tc>
          <w:tcPr>
            <w:tcW w:w="2528" w:type="pct"/>
            <w:shd w:val="clear" w:color="auto" w:fill="C6D9F1" w:themeFill="text2" w:themeFillTint="33"/>
          </w:tcPr>
          <w:p w14:paraId="3B14B338" w14:textId="32D24C2C" w:rsidR="000244A0" w:rsidRPr="005277E0" w:rsidRDefault="00F94708" w:rsidP="000244A0">
            <w:pPr>
              <w:pStyle w:val="BodyText"/>
              <w:spacing w:before="1" w:line="276" w:lineRule="auto"/>
              <w:jc w:val="center"/>
              <w:rPr>
                <w:rFonts w:asciiTheme="minorHAnsi" w:hAnsiTheme="minorHAnsi" w:cstheme="minorHAnsi"/>
                <w:b/>
                <w:bCs/>
                <w:sz w:val="22"/>
                <w:szCs w:val="22"/>
              </w:rPr>
            </w:pPr>
            <w:r>
              <w:rPr>
                <w:rFonts w:asciiTheme="minorHAnsi" w:hAnsiTheme="minorHAnsi" w:cstheme="minorHAnsi"/>
                <w:b/>
                <w:bCs/>
                <w:sz w:val="22"/>
                <w:szCs w:val="22"/>
              </w:rPr>
              <w:t>Key Performance Indicator</w:t>
            </w:r>
          </w:p>
        </w:tc>
        <w:tc>
          <w:tcPr>
            <w:tcW w:w="806" w:type="pct"/>
            <w:shd w:val="clear" w:color="auto" w:fill="C6D9F1" w:themeFill="text2" w:themeFillTint="33"/>
          </w:tcPr>
          <w:p w14:paraId="51782CF8" w14:textId="2A1AB4E4" w:rsidR="000244A0" w:rsidRPr="005277E0" w:rsidRDefault="000244A0" w:rsidP="000244A0">
            <w:pPr>
              <w:pStyle w:val="BodyText"/>
              <w:spacing w:before="1" w:line="276" w:lineRule="auto"/>
              <w:jc w:val="center"/>
              <w:rPr>
                <w:rFonts w:asciiTheme="minorHAnsi" w:hAnsiTheme="minorHAnsi" w:cstheme="minorHAnsi"/>
                <w:b/>
                <w:bCs/>
                <w:sz w:val="22"/>
                <w:szCs w:val="22"/>
              </w:rPr>
            </w:pPr>
            <w:r w:rsidRPr="005277E0">
              <w:rPr>
                <w:rFonts w:asciiTheme="minorHAnsi" w:hAnsiTheme="minorHAnsi" w:cstheme="minorHAnsi"/>
                <w:b/>
                <w:bCs/>
                <w:sz w:val="22"/>
                <w:szCs w:val="22"/>
              </w:rPr>
              <w:t>Target P.A.</w:t>
            </w:r>
          </w:p>
        </w:tc>
      </w:tr>
      <w:tr w:rsidR="000244A0" w:rsidRPr="005277E0" w14:paraId="74465AA1" w14:textId="77777777" w:rsidTr="00D97AF1">
        <w:tc>
          <w:tcPr>
            <w:tcW w:w="1666" w:type="pct"/>
          </w:tcPr>
          <w:p w14:paraId="54EA2931" w14:textId="5558ACB0" w:rsidR="000244A0" w:rsidRPr="005277E0" w:rsidRDefault="000244A0" w:rsidP="00A31CA1">
            <w:pPr>
              <w:pStyle w:val="BodyText"/>
              <w:spacing w:before="1" w:line="276" w:lineRule="auto"/>
              <w:rPr>
                <w:rFonts w:asciiTheme="minorHAnsi" w:hAnsiTheme="minorHAnsi" w:cstheme="minorHAnsi"/>
                <w:sz w:val="22"/>
                <w:szCs w:val="22"/>
              </w:rPr>
            </w:pPr>
            <w:r w:rsidRPr="005277E0">
              <w:rPr>
                <w:rFonts w:asciiTheme="minorHAnsi" w:hAnsiTheme="minorHAnsi" w:cstheme="minorHAnsi"/>
                <w:sz w:val="22"/>
                <w:szCs w:val="22"/>
              </w:rPr>
              <w:t>Optimise facility usage</w:t>
            </w:r>
          </w:p>
        </w:tc>
        <w:tc>
          <w:tcPr>
            <w:tcW w:w="2528" w:type="pct"/>
          </w:tcPr>
          <w:p w14:paraId="6E9E2EBB" w14:textId="01890922" w:rsidR="000244A0" w:rsidRPr="005277E0" w:rsidRDefault="00897E4B" w:rsidP="00A31CA1">
            <w:pPr>
              <w:pStyle w:val="BodyText"/>
              <w:spacing w:before="1" w:line="276" w:lineRule="auto"/>
              <w:rPr>
                <w:rFonts w:asciiTheme="minorHAnsi" w:hAnsiTheme="minorHAnsi" w:cstheme="minorHAnsi"/>
                <w:sz w:val="22"/>
                <w:szCs w:val="22"/>
              </w:rPr>
            </w:pPr>
            <w:r>
              <w:rPr>
                <w:rFonts w:asciiTheme="minorHAnsi" w:hAnsiTheme="minorHAnsi" w:cstheme="minorHAnsi"/>
                <w:sz w:val="22"/>
                <w:szCs w:val="22"/>
              </w:rPr>
              <w:t>Event/facility hire bookings</w:t>
            </w:r>
          </w:p>
        </w:tc>
        <w:tc>
          <w:tcPr>
            <w:tcW w:w="806" w:type="pct"/>
          </w:tcPr>
          <w:p w14:paraId="047E1709" w14:textId="1C4FD6F9" w:rsidR="000244A0" w:rsidRPr="00845ED2" w:rsidRDefault="00897E4B" w:rsidP="001C5C14">
            <w:pPr>
              <w:pStyle w:val="BodyText"/>
              <w:spacing w:before="1" w:line="276" w:lineRule="auto"/>
              <w:jc w:val="center"/>
              <w:rPr>
                <w:rFonts w:asciiTheme="minorHAnsi" w:hAnsiTheme="minorHAnsi" w:cstheme="minorHAnsi"/>
                <w:sz w:val="22"/>
                <w:szCs w:val="22"/>
              </w:rPr>
            </w:pPr>
            <w:r>
              <w:rPr>
                <w:rFonts w:asciiTheme="minorHAnsi" w:hAnsiTheme="minorHAnsi" w:cstheme="minorHAnsi"/>
                <w:sz w:val="22"/>
                <w:szCs w:val="22"/>
              </w:rPr>
              <w:t>Increase 5%</w:t>
            </w:r>
          </w:p>
        </w:tc>
      </w:tr>
      <w:tr w:rsidR="000244A0" w:rsidRPr="005277E0" w14:paraId="07400AF4" w14:textId="77777777" w:rsidTr="00D97AF1">
        <w:tc>
          <w:tcPr>
            <w:tcW w:w="1666" w:type="pct"/>
          </w:tcPr>
          <w:p w14:paraId="1572D126" w14:textId="7646004B" w:rsidR="000244A0" w:rsidRPr="005277E0" w:rsidRDefault="001C5C14" w:rsidP="00A31CA1">
            <w:pPr>
              <w:pStyle w:val="BodyText"/>
              <w:spacing w:before="1" w:line="276" w:lineRule="auto"/>
              <w:rPr>
                <w:rFonts w:asciiTheme="minorHAnsi" w:hAnsiTheme="minorHAnsi" w:cstheme="minorHAnsi"/>
                <w:sz w:val="22"/>
                <w:szCs w:val="22"/>
              </w:rPr>
            </w:pPr>
            <w:r w:rsidRPr="005277E0">
              <w:rPr>
                <w:rFonts w:asciiTheme="minorHAnsi" w:hAnsiTheme="minorHAnsi" w:cstheme="minorHAnsi"/>
                <w:sz w:val="22"/>
                <w:szCs w:val="22"/>
              </w:rPr>
              <w:t>Develop skills and fitness</w:t>
            </w:r>
          </w:p>
        </w:tc>
        <w:tc>
          <w:tcPr>
            <w:tcW w:w="2528" w:type="pct"/>
          </w:tcPr>
          <w:p w14:paraId="4A0FD2B1" w14:textId="18C5436D" w:rsidR="000244A0" w:rsidRPr="005277E0" w:rsidRDefault="000244A0" w:rsidP="00A31CA1">
            <w:pPr>
              <w:pStyle w:val="BodyText"/>
              <w:spacing w:before="1" w:line="276" w:lineRule="auto"/>
              <w:rPr>
                <w:rFonts w:asciiTheme="minorHAnsi" w:hAnsiTheme="minorHAnsi" w:cstheme="minorHAnsi"/>
                <w:sz w:val="22"/>
                <w:szCs w:val="22"/>
              </w:rPr>
            </w:pPr>
            <w:r w:rsidRPr="005277E0">
              <w:rPr>
                <w:rFonts w:asciiTheme="minorHAnsi" w:hAnsiTheme="minorHAnsi" w:cstheme="minorHAnsi"/>
                <w:sz w:val="22"/>
                <w:szCs w:val="22"/>
              </w:rPr>
              <w:t>Program participation</w:t>
            </w:r>
          </w:p>
        </w:tc>
        <w:tc>
          <w:tcPr>
            <w:tcW w:w="806" w:type="pct"/>
          </w:tcPr>
          <w:p w14:paraId="51DF86B7" w14:textId="1513F24E" w:rsidR="000244A0" w:rsidRPr="00845ED2" w:rsidRDefault="00897E4B" w:rsidP="001C5C14">
            <w:pPr>
              <w:pStyle w:val="BodyText"/>
              <w:spacing w:before="1" w:line="276" w:lineRule="auto"/>
              <w:jc w:val="center"/>
              <w:rPr>
                <w:rFonts w:asciiTheme="minorHAnsi" w:hAnsiTheme="minorHAnsi" w:cstheme="minorHAnsi"/>
                <w:sz w:val="22"/>
                <w:szCs w:val="22"/>
              </w:rPr>
            </w:pPr>
            <w:r>
              <w:rPr>
                <w:rFonts w:asciiTheme="minorHAnsi" w:hAnsiTheme="minorHAnsi" w:cstheme="minorHAnsi"/>
                <w:sz w:val="22"/>
                <w:szCs w:val="22"/>
              </w:rPr>
              <w:t>Increase 5%</w:t>
            </w:r>
          </w:p>
        </w:tc>
      </w:tr>
      <w:tr w:rsidR="00A243EE" w:rsidRPr="005277E0" w14:paraId="20DF306B" w14:textId="77777777" w:rsidTr="00D97AF1">
        <w:tc>
          <w:tcPr>
            <w:tcW w:w="1666" w:type="pct"/>
          </w:tcPr>
          <w:p w14:paraId="5925CD98" w14:textId="1A6AF968" w:rsidR="00A243EE" w:rsidRPr="005277E0" w:rsidRDefault="00A243EE" w:rsidP="00A243EE">
            <w:pPr>
              <w:pStyle w:val="BodyText"/>
              <w:spacing w:before="1" w:line="276" w:lineRule="auto"/>
              <w:rPr>
                <w:rFonts w:asciiTheme="minorHAnsi" w:hAnsiTheme="minorHAnsi" w:cstheme="minorHAnsi"/>
                <w:sz w:val="22"/>
                <w:szCs w:val="22"/>
              </w:rPr>
            </w:pPr>
            <w:r w:rsidRPr="005277E0">
              <w:rPr>
                <w:rFonts w:asciiTheme="minorHAnsi" w:hAnsiTheme="minorHAnsi" w:cstheme="minorHAnsi"/>
                <w:sz w:val="22"/>
                <w:szCs w:val="22"/>
              </w:rPr>
              <w:t>Increase community use</w:t>
            </w:r>
          </w:p>
        </w:tc>
        <w:tc>
          <w:tcPr>
            <w:tcW w:w="2528" w:type="pct"/>
          </w:tcPr>
          <w:p w14:paraId="1A4D1989" w14:textId="14EECE85" w:rsidR="00A243EE" w:rsidRPr="005277E0" w:rsidRDefault="00A243EE" w:rsidP="00A243EE">
            <w:pPr>
              <w:pStyle w:val="BodyText"/>
              <w:spacing w:before="1" w:line="276" w:lineRule="auto"/>
              <w:rPr>
                <w:rFonts w:asciiTheme="minorHAnsi" w:hAnsiTheme="minorHAnsi" w:cstheme="minorHAnsi"/>
                <w:sz w:val="22"/>
                <w:szCs w:val="22"/>
              </w:rPr>
            </w:pPr>
            <w:r w:rsidRPr="005277E0">
              <w:rPr>
                <w:rFonts w:asciiTheme="minorHAnsi" w:hAnsiTheme="minorHAnsi" w:cstheme="minorHAnsi"/>
                <w:sz w:val="22"/>
                <w:szCs w:val="22"/>
              </w:rPr>
              <w:t>Memberships and public usage</w:t>
            </w:r>
          </w:p>
        </w:tc>
        <w:tc>
          <w:tcPr>
            <w:tcW w:w="806" w:type="pct"/>
          </w:tcPr>
          <w:p w14:paraId="1AD96407" w14:textId="20C31B71" w:rsidR="00A243EE" w:rsidRPr="00845ED2" w:rsidRDefault="00897E4B" w:rsidP="00A243EE">
            <w:pPr>
              <w:pStyle w:val="BodyText"/>
              <w:spacing w:before="1" w:line="276" w:lineRule="auto"/>
              <w:jc w:val="center"/>
              <w:rPr>
                <w:rFonts w:asciiTheme="minorHAnsi" w:hAnsiTheme="minorHAnsi" w:cstheme="minorHAnsi"/>
                <w:sz w:val="22"/>
                <w:szCs w:val="22"/>
              </w:rPr>
            </w:pPr>
            <w:r>
              <w:rPr>
                <w:rFonts w:asciiTheme="minorHAnsi" w:hAnsiTheme="minorHAnsi" w:cstheme="minorHAnsi"/>
                <w:sz w:val="22"/>
                <w:szCs w:val="22"/>
              </w:rPr>
              <w:t>Increase 5%</w:t>
            </w:r>
          </w:p>
        </w:tc>
      </w:tr>
      <w:tr w:rsidR="00A243EE" w:rsidRPr="005277E0" w14:paraId="639CE4E7" w14:textId="77777777" w:rsidTr="00D97AF1">
        <w:tc>
          <w:tcPr>
            <w:tcW w:w="1666" w:type="pct"/>
          </w:tcPr>
          <w:p w14:paraId="09260E48" w14:textId="1C79B48E" w:rsidR="00A243EE" w:rsidRPr="005277E0" w:rsidRDefault="00A243EE" w:rsidP="00A243EE">
            <w:pPr>
              <w:pStyle w:val="BodyText"/>
              <w:spacing w:before="1" w:line="276" w:lineRule="auto"/>
              <w:rPr>
                <w:rFonts w:asciiTheme="minorHAnsi" w:hAnsiTheme="minorHAnsi" w:cstheme="minorHAnsi"/>
                <w:sz w:val="22"/>
                <w:szCs w:val="22"/>
              </w:rPr>
            </w:pPr>
            <w:r w:rsidRPr="005277E0">
              <w:rPr>
                <w:rFonts w:asciiTheme="minorHAnsi" w:hAnsiTheme="minorHAnsi" w:cstheme="minorHAnsi"/>
                <w:sz w:val="22"/>
                <w:szCs w:val="22"/>
              </w:rPr>
              <w:t>Operational viability</w:t>
            </w:r>
          </w:p>
        </w:tc>
        <w:tc>
          <w:tcPr>
            <w:tcW w:w="2528" w:type="pct"/>
          </w:tcPr>
          <w:p w14:paraId="13FE834D" w14:textId="3AE075D4" w:rsidR="00A243EE" w:rsidRPr="005277E0" w:rsidRDefault="00D97AF1" w:rsidP="00A243EE">
            <w:pPr>
              <w:pStyle w:val="BodyText"/>
              <w:spacing w:before="1" w:line="276" w:lineRule="auto"/>
              <w:rPr>
                <w:rFonts w:asciiTheme="minorHAnsi" w:hAnsiTheme="minorHAnsi" w:cstheme="minorHAnsi"/>
                <w:sz w:val="22"/>
                <w:szCs w:val="22"/>
              </w:rPr>
            </w:pPr>
            <w:r>
              <w:rPr>
                <w:rFonts w:asciiTheme="minorHAnsi" w:hAnsiTheme="minorHAnsi" w:cstheme="minorHAnsi"/>
                <w:sz w:val="22"/>
                <w:szCs w:val="22"/>
              </w:rPr>
              <w:t>M</w:t>
            </w:r>
            <w:r w:rsidR="00A243EE" w:rsidRPr="005277E0">
              <w:rPr>
                <w:rFonts w:asciiTheme="minorHAnsi" w:hAnsiTheme="minorHAnsi" w:cstheme="minorHAnsi"/>
                <w:sz w:val="22"/>
                <w:szCs w:val="22"/>
              </w:rPr>
              <w:t xml:space="preserve">onthly and annual </w:t>
            </w:r>
            <w:r>
              <w:rPr>
                <w:rFonts w:asciiTheme="minorHAnsi" w:hAnsiTheme="minorHAnsi" w:cstheme="minorHAnsi"/>
                <w:sz w:val="22"/>
                <w:szCs w:val="22"/>
              </w:rPr>
              <w:t xml:space="preserve">financial </w:t>
            </w:r>
            <w:r w:rsidR="00A243EE" w:rsidRPr="005277E0">
              <w:rPr>
                <w:rFonts w:asciiTheme="minorHAnsi" w:hAnsiTheme="minorHAnsi" w:cstheme="minorHAnsi"/>
                <w:sz w:val="22"/>
                <w:szCs w:val="22"/>
              </w:rPr>
              <w:t>reports</w:t>
            </w:r>
          </w:p>
        </w:tc>
        <w:tc>
          <w:tcPr>
            <w:tcW w:w="806" w:type="pct"/>
          </w:tcPr>
          <w:p w14:paraId="25FFDBB8" w14:textId="1887079C" w:rsidR="00A243EE" w:rsidRPr="00845ED2" w:rsidRDefault="00A243EE" w:rsidP="00A243EE">
            <w:pPr>
              <w:pStyle w:val="BodyText"/>
              <w:spacing w:before="1" w:line="276" w:lineRule="auto"/>
              <w:jc w:val="center"/>
              <w:rPr>
                <w:rFonts w:asciiTheme="minorHAnsi" w:hAnsiTheme="minorHAnsi" w:cstheme="minorHAnsi"/>
                <w:sz w:val="22"/>
                <w:szCs w:val="22"/>
              </w:rPr>
            </w:pPr>
            <w:r w:rsidRPr="00845ED2">
              <w:rPr>
                <w:rFonts w:asciiTheme="minorHAnsi" w:hAnsiTheme="minorHAnsi" w:cstheme="minorHAnsi"/>
                <w:sz w:val="22"/>
                <w:szCs w:val="22"/>
              </w:rPr>
              <w:t xml:space="preserve">Submitted </w:t>
            </w:r>
          </w:p>
        </w:tc>
      </w:tr>
      <w:tr w:rsidR="00897E4B" w:rsidRPr="005277E0" w14:paraId="16A4ECA3" w14:textId="77777777" w:rsidTr="00D97AF1">
        <w:tc>
          <w:tcPr>
            <w:tcW w:w="1666" w:type="pct"/>
          </w:tcPr>
          <w:p w14:paraId="4461C139" w14:textId="6A618256" w:rsidR="00897E4B" w:rsidRPr="005277E0" w:rsidRDefault="00897E4B" w:rsidP="00A243EE">
            <w:pPr>
              <w:pStyle w:val="BodyText"/>
              <w:spacing w:before="1" w:line="276" w:lineRule="auto"/>
              <w:rPr>
                <w:rFonts w:asciiTheme="minorHAnsi" w:hAnsiTheme="minorHAnsi" w:cstheme="minorHAnsi"/>
                <w:sz w:val="22"/>
                <w:szCs w:val="22"/>
              </w:rPr>
            </w:pPr>
            <w:r>
              <w:rPr>
                <w:rFonts w:asciiTheme="minorHAnsi" w:hAnsiTheme="minorHAnsi" w:cstheme="minorHAnsi"/>
                <w:sz w:val="22"/>
                <w:szCs w:val="22"/>
              </w:rPr>
              <w:t xml:space="preserve">Facility </w:t>
            </w:r>
            <w:r w:rsidR="00F94708">
              <w:rPr>
                <w:rFonts w:asciiTheme="minorHAnsi" w:hAnsiTheme="minorHAnsi" w:cstheme="minorHAnsi"/>
                <w:sz w:val="22"/>
                <w:szCs w:val="22"/>
              </w:rPr>
              <w:t>m</w:t>
            </w:r>
            <w:r>
              <w:rPr>
                <w:rFonts w:asciiTheme="minorHAnsi" w:hAnsiTheme="minorHAnsi" w:cstheme="minorHAnsi"/>
                <w:sz w:val="22"/>
                <w:szCs w:val="22"/>
              </w:rPr>
              <w:t>aintenance</w:t>
            </w:r>
          </w:p>
        </w:tc>
        <w:tc>
          <w:tcPr>
            <w:tcW w:w="2528" w:type="pct"/>
          </w:tcPr>
          <w:p w14:paraId="753E7601" w14:textId="26CA710E" w:rsidR="00897E4B" w:rsidRPr="005277E0" w:rsidRDefault="00897E4B" w:rsidP="00A243EE">
            <w:pPr>
              <w:pStyle w:val="BodyText"/>
              <w:spacing w:before="1" w:line="276" w:lineRule="auto"/>
              <w:rPr>
                <w:rFonts w:asciiTheme="minorHAnsi" w:hAnsiTheme="minorHAnsi" w:cstheme="minorHAnsi"/>
                <w:sz w:val="22"/>
                <w:szCs w:val="22"/>
              </w:rPr>
            </w:pPr>
            <w:r>
              <w:rPr>
                <w:rFonts w:asciiTheme="minorHAnsi" w:hAnsiTheme="minorHAnsi" w:cstheme="minorHAnsi"/>
                <w:sz w:val="22"/>
                <w:szCs w:val="22"/>
              </w:rPr>
              <w:t>Complies with Section 1.5</w:t>
            </w:r>
            <w:r w:rsidR="00D97AF1">
              <w:rPr>
                <w:rFonts w:asciiTheme="minorHAnsi" w:hAnsiTheme="minorHAnsi" w:cstheme="minorHAnsi"/>
                <w:sz w:val="22"/>
                <w:szCs w:val="22"/>
              </w:rPr>
              <w:t xml:space="preserve"> and</w:t>
            </w:r>
            <w:r>
              <w:rPr>
                <w:rFonts w:asciiTheme="minorHAnsi" w:hAnsiTheme="minorHAnsi" w:cstheme="minorHAnsi"/>
                <w:sz w:val="22"/>
                <w:szCs w:val="22"/>
              </w:rPr>
              <w:t xml:space="preserve"> submit monthly facility inspection reports</w:t>
            </w:r>
          </w:p>
        </w:tc>
        <w:tc>
          <w:tcPr>
            <w:tcW w:w="806" w:type="pct"/>
          </w:tcPr>
          <w:p w14:paraId="7841FD72" w14:textId="1B384016" w:rsidR="00897E4B" w:rsidRPr="00845ED2" w:rsidRDefault="00897E4B" w:rsidP="00A243EE">
            <w:pPr>
              <w:pStyle w:val="BodyText"/>
              <w:spacing w:before="1" w:line="276" w:lineRule="auto"/>
              <w:jc w:val="center"/>
              <w:rPr>
                <w:rFonts w:asciiTheme="minorHAnsi" w:hAnsiTheme="minorHAnsi" w:cstheme="minorHAnsi"/>
                <w:sz w:val="22"/>
                <w:szCs w:val="22"/>
              </w:rPr>
            </w:pPr>
            <w:r>
              <w:rPr>
                <w:rFonts w:asciiTheme="minorHAnsi" w:hAnsiTheme="minorHAnsi" w:cstheme="minorHAnsi"/>
                <w:sz w:val="22"/>
                <w:szCs w:val="22"/>
              </w:rPr>
              <w:t>100%</w:t>
            </w:r>
          </w:p>
        </w:tc>
      </w:tr>
      <w:tr w:rsidR="00897E4B" w:rsidRPr="005277E0" w14:paraId="596E74FA" w14:textId="77777777" w:rsidTr="00D97AF1">
        <w:tc>
          <w:tcPr>
            <w:tcW w:w="1666" w:type="pct"/>
          </w:tcPr>
          <w:p w14:paraId="3EBC2756" w14:textId="2AFB4C1E" w:rsidR="00897E4B" w:rsidRPr="005277E0" w:rsidRDefault="00897E4B" w:rsidP="00A243EE">
            <w:pPr>
              <w:pStyle w:val="BodyText"/>
              <w:spacing w:before="1" w:line="276" w:lineRule="auto"/>
              <w:rPr>
                <w:rFonts w:asciiTheme="minorHAnsi" w:hAnsiTheme="minorHAnsi" w:cstheme="minorHAnsi"/>
                <w:sz w:val="22"/>
                <w:szCs w:val="22"/>
              </w:rPr>
            </w:pPr>
            <w:r w:rsidRPr="00897E4B">
              <w:rPr>
                <w:rFonts w:asciiTheme="minorHAnsi" w:hAnsiTheme="minorHAnsi" w:cstheme="minorHAnsi"/>
                <w:sz w:val="22"/>
                <w:szCs w:val="22"/>
              </w:rPr>
              <w:t xml:space="preserve">Safety and </w:t>
            </w:r>
            <w:r w:rsidR="00F94708">
              <w:rPr>
                <w:rFonts w:asciiTheme="minorHAnsi" w:hAnsiTheme="minorHAnsi" w:cstheme="minorHAnsi"/>
                <w:sz w:val="22"/>
                <w:szCs w:val="22"/>
              </w:rPr>
              <w:t>r</w:t>
            </w:r>
            <w:r w:rsidRPr="00897E4B">
              <w:rPr>
                <w:rFonts w:asciiTheme="minorHAnsi" w:hAnsiTheme="minorHAnsi" w:cstheme="minorHAnsi"/>
                <w:sz w:val="22"/>
                <w:szCs w:val="22"/>
              </w:rPr>
              <w:t xml:space="preserve">isk </w:t>
            </w:r>
            <w:r w:rsidR="00F94708">
              <w:rPr>
                <w:rFonts w:asciiTheme="minorHAnsi" w:hAnsiTheme="minorHAnsi" w:cstheme="minorHAnsi"/>
                <w:sz w:val="22"/>
                <w:szCs w:val="22"/>
              </w:rPr>
              <w:t>m</w:t>
            </w:r>
            <w:r w:rsidRPr="00897E4B">
              <w:rPr>
                <w:rFonts w:asciiTheme="minorHAnsi" w:hAnsiTheme="minorHAnsi" w:cstheme="minorHAnsi"/>
                <w:sz w:val="22"/>
                <w:szCs w:val="22"/>
              </w:rPr>
              <w:t>anagement,</w:t>
            </w:r>
            <w:r w:rsidR="00F94708">
              <w:rPr>
                <w:rFonts w:asciiTheme="minorHAnsi" w:hAnsiTheme="minorHAnsi" w:cstheme="minorHAnsi"/>
                <w:sz w:val="22"/>
                <w:szCs w:val="22"/>
              </w:rPr>
              <w:t xml:space="preserve"> and</w:t>
            </w:r>
            <w:r>
              <w:rPr>
                <w:rFonts w:asciiTheme="minorHAnsi" w:hAnsiTheme="minorHAnsi" w:cstheme="minorHAnsi"/>
                <w:sz w:val="22"/>
                <w:szCs w:val="22"/>
              </w:rPr>
              <w:t xml:space="preserve"> </w:t>
            </w:r>
            <w:r w:rsidR="00F94708">
              <w:rPr>
                <w:rFonts w:asciiTheme="minorHAnsi" w:hAnsiTheme="minorHAnsi" w:cstheme="minorHAnsi"/>
                <w:sz w:val="22"/>
                <w:szCs w:val="22"/>
              </w:rPr>
              <w:t>r</w:t>
            </w:r>
            <w:r>
              <w:rPr>
                <w:rFonts w:asciiTheme="minorHAnsi" w:hAnsiTheme="minorHAnsi" w:cstheme="minorHAnsi"/>
                <w:sz w:val="22"/>
                <w:szCs w:val="22"/>
              </w:rPr>
              <w:t>egulatory compliance</w:t>
            </w:r>
          </w:p>
        </w:tc>
        <w:tc>
          <w:tcPr>
            <w:tcW w:w="2528" w:type="pct"/>
          </w:tcPr>
          <w:p w14:paraId="533DD31A" w14:textId="102910C0" w:rsidR="00897E4B" w:rsidRPr="005277E0" w:rsidRDefault="00897E4B" w:rsidP="00A243EE">
            <w:pPr>
              <w:pStyle w:val="BodyText"/>
              <w:spacing w:before="1" w:line="276" w:lineRule="auto"/>
              <w:rPr>
                <w:rFonts w:asciiTheme="minorHAnsi" w:hAnsiTheme="minorHAnsi" w:cstheme="minorHAnsi"/>
                <w:sz w:val="22"/>
                <w:szCs w:val="22"/>
              </w:rPr>
            </w:pPr>
            <w:r>
              <w:rPr>
                <w:rFonts w:asciiTheme="minorHAnsi" w:hAnsiTheme="minorHAnsi" w:cstheme="minorHAnsi"/>
                <w:sz w:val="22"/>
                <w:szCs w:val="22"/>
              </w:rPr>
              <w:t>Complies with Section 1.3</w:t>
            </w:r>
            <w:r w:rsidR="00D97AF1">
              <w:rPr>
                <w:rFonts w:asciiTheme="minorHAnsi" w:hAnsiTheme="minorHAnsi" w:cstheme="minorHAnsi"/>
                <w:sz w:val="22"/>
                <w:szCs w:val="22"/>
              </w:rPr>
              <w:t xml:space="preserve"> and submit</w:t>
            </w:r>
          </w:p>
        </w:tc>
        <w:tc>
          <w:tcPr>
            <w:tcW w:w="806" w:type="pct"/>
          </w:tcPr>
          <w:p w14:paraId="05D86384" w14:textId="701AE464" w:rsidR="00897E4B" w:rsidRPr="00845ED2" w:rsidRDefault="00897E4B" w:rsidP="00A243EE">
            <w:pPr>
              <w:pStyle w:val="BodyText"/>
              <w:spacing w:before="1" w:line="276" w:lineRule="auto"/>
              <w:jc w:val="center"/>
              <w:rPr>
                <w:rFonts w:asciiTheme="minorHAnsi" w:hAnsiTheme="minorHAnsi" w:cstheme="minorHAnsi"/>
                <w:sz w:val="22"/>
                <w:szCs w:val="22"/>
              </w:rPr>
            </w:pPr>
            <w:r>
              <w:rPr>
                <w:rFonts w:asciiTheme="minorHAnsi" w:hAnsiTheme="minorHAnsi" w:cstheme="minorHAnsi"/>
                <w:sz w:val="22"/>
                <w:szCs w:val="22"/>
              </w:rPr>
              <w:t>100%</w:t>
            </w:r>
          </w:p>
        </w:tc>
      </w:tr>
      <w:tr w:rsidR="00897E4B" w:rsidRPr="005277E0" w14:paraId="21A5BC02" w14:textId="77777777" w:rsidTr="00D97AF1">
        <w:tc>
          <w:tcPr>
            <w:tcW w:w="1666" w:type="pct"/>
          </w:tcPr>
          <w:p w14:paraId="1590BBC5" w14:textId="2A61E32A" w:rsidR="00897E4B" w:rsidRPr="00897E4B" w:rsidRDefault="00F94708" w:rsidP="00A243EE">
            <w:pPr>
              <w:pStyle w:val="BodyText"/>
              <w:spacing w:before="1" w:line="276" w:lineRule="auto"/>
              <w:rPr>
                <w:rFonts w:asciiTheme="minorHAnsi" w:hAnsiTheme="minorHAnsi" w:cstheme="minorHAnsi"/>
                <w:sz w:val="22"/>
                <w:szCs w:val="22"/>
              </w:rPr>
            </w:pPr>
            <w:r>
              <w:rPr>
                <w:rFonts w:asciiTheme="minorHAnsi" w:hAnsiTheme="minorHAnsi" w:cstheme="minorHAnsi"/>
                <w:sz w:val="22"/>
                <w:szCs w:val="22"/>
              </w:rPr>
              <w:t>Accurate r</w:t>
            </w:r>
            <w:r w:rsidR="00897E4B">
              <w:rPr>
                <w:rFonts w:asciiTheme="minorHAnsi" w:hAnsiTheme="minorHAnsi" w:cstheme="minorHAnsi"/>
                <w:sz w:val="22"/>
                <w:szCs w:val="22"/>
              </w:rPr>
              <w:t xml:space="preserve">eporting and </w:t>
            </w:r>
            <w:r>
              <w:rPr>
                <w:rFonts w:asciiTheme="minorHAnsi" w:hAnsiTheme="minorHAnsi" w:cstheme="minorHAnsi"/>
                <w:sz w:val="22"/>
                <w:szCs w:val="22"/>
              </w:rPr>
              <w:t>r</w:t>
            </w:r>
            <w:r w:rsidR="00897E4B">
              <w:rPr>
                <w:rFonts w:asciiTheme="minorHAnsi" w:hAnsiTheme="minorHAnsi" w:cstheme="minorHAnsi"/>
                <w:sz w:val="22"/>
                <w:szCs w:val="22"/>
              </w:rPr>
              <w:t>ecord</w:t>
            </w:r>
            <w:r w:rsidR="00D97AF1">
              <w:rPr>
                <w:rFonts w:asciiTheme="minorHAnsi" w:hAnsiTheme="minorHAnsi" w:cstheme="minorHAnsi"/>
                <w:sz w:val="22"/>
                <w:szCs w:val="22"/>
              </w:rPr>
              <w:t>s</w:t>
            </w:r>
          </w:p>
        </w:tc>
        <w:tc>
          <w:tcPr>
            <w:tcW w:w="2528" w:type="pct"/>
          </w:tcPr>
          <w:p w14:paraId="6C802711" w14:textId="1E899DCB" w:rsidR="00897E4B" w:rsidRDefault="00897E4B" w:rsidP="00A243EE">
            <w:pPr>
              <w:pStyle w:val="BodyText"/>
              <w:spacing w:before="1" w:line="276" w:lineRule="auto"/>
              <w:rPr>
                <w:rFonts w:asciiTheme="minorHAnsi" w:hAnsiTheme="minorHAnsi" w:cstheme="minorHAnsi"/>
                <w:sz w:val="22"/>
                <w:szCs w:val="22"/>
              </w:rPr>
            </w:pPr>
            <w:r>
              <w:rPr>
                <w:rFonts w:asciiTheme="minorHAnsi" w:hAnsiTheme="minorHAnsi" w:cstheme="minorHAnsi"/>
                <w:sz w:val="22"/>
                <w:szCs w:val="22"/>
              </w:rPr>
              <w:t>Complies with Section 1.11</w:t>
            </w:r>
          </w:p>
        </w:tc>
        <w:tc>
          <w:tcPr>
            <w:tcW w:w="806" w:type="pct"/>
          </w:tcPr>
          <w:p w14:paraId="0B67A15A" w14:textId="30EAFA29" w:rsidR="00897E4B" w:rsidRDefault="00897E4B" w:rsidP="00A243EE">
            <w:pPr>
              <w:pStyle w:val="BodyText"/>
              <w:spacing w:before="1" w:line="276" w:lineRule="auto"/>
              <w:jc w:val="center"/>
              <w:rPr>
                <w:rFonts w:asciiTheme="minorHAnsi" w:hAnsiTheme="minorHAnsi" w:cstheme="minorHAnsi"/>
                <w:sz w:val="22"/>
                <w:szCs w:val="22"/>
              </w:rPr>
            </w:pPr>
            <w:r>
              <w:rPr>
                <w:rFonts w:asciiTheme="minorHAnsi" w:hAnsiTheme="minorHAnsi" w:cstheme="minorHAnsi"/>
                <w:sz w:val="22"/>
                <w:szCs w:val="22"/>
              </w:rPr>
              <w:t>100%</w:t>
            </w:r>
          </w:p>
        </w:tc>
      </w:tr>
    </w:tbl>
    <w:p w14:paraId="4915B847" w14:textId="45AAA481" w:rsidR="000244A0" w:rsidRDefault="000244A0" w:rsidP="00A31CA1">
      <w:pPr>
        <w:pStyle w:val="BodyText"/>
        <w:spacing w:before="1" w:line="276" w:lineRule="auto"/>
        <w:rPr>
          <w:rFonts w:asciiTheme="minorHAnsi" w:hAnsiTheme="minorHAnsi" w:cstheme="minorHAnsi"/>
          <w:sz w:val="22"/>
          <w:szCs w:val="22"/>
        </w:rPr>
      </w:pPr>
    </w:p>
    <w:p w14:paraId="47CF38A6" w14:textId="032FD9CE" w:rsidR="00A33EDF" w:rsidRPr="005277E0" w:rsidRDefault="00A33EDF" w:rsidP="00A33EDF">
      <w:pPr>
        <w:pStyle w:val="Heading7"/>
        <w:numPr>
          <w:ilvl w:val="1"/>
          <w:numId w:val="2"/>
        </w:numPr>
        <w:tabs>
          <w:tab w:val="left" w:pos="1411"/>
          <w:tab w:val="left" w:pos="1412"/>
        </w:tabs>
        <w:spacing w:before="1" w:after="240" w:line="276" w:lineRule="auto"/>
        <w:ind w:left="0" w:firstLine="0"/>
        <w:rPr>
          <w:rFonts w:asciiTheme="minorHAnsi" w:hAnsiTheme="minorHAnsi" w:cstheme="minorHAnsi"/>
          <w:sz w:val="22"/>
          <w:szCs w:val="22"/>
        </w:rPr>
      </w:pPr>
      <w:r>
        <w:rPr>
          <w:rFonts w:asciiTheme="minorHAnsi" w:hAnsiTheme="minorHAnsi" w:cstheme="minorHAnsi"/>
          <w:sz w:val="22"/>
          <w:szCs w:val="22"/>
        </w:rPr>
        <w:t>Reporting and Records</w:t>
      </w:r>
    </w:p>
    <w:p w14:paraId="371F5E8F" w14:textId="369A92E4" w:rsidR="00F2393C" w:rsidRPr="005277E0" w:rsidRDefault="00F2393C" w:rsidP="00F2393C">
      <w:pPr>
        <w:pStyle w:val="BodyText"/>
        <w:spacing w:before="136" w:line="276" w:lineRule="auto"/>
        <w:rPr>
          <w:rFonts w:asciiTheme="minorHAnsi" w:hAnsiTheme="minorHAnsi" w:cstheme="minorHAnsi"/>
          <w:sz w:val="22"/>
          <w:szCs w:val="22"/>
        </w:rPr>
      </w:pP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must provide to Council in hard copy, electronically or through access to a secure online portal the following information, data, records and/or documents that the Operator has </w:t>
      </w:r>
      <w:r w:rsidRPr="005277E0">
        <w:rPr>
          <w:rFonts w:asciiTheme="minorHAnsi" w:hAnsiTheme="minorHAnsi" w:cstheme="minorHAnsi"/>
          <w:sz w:val="22"/>
          <w:szCs w:val="22"/>
        </w:rPr>
        <w:lastRenderedPageBreak/>
        <w:t>developed and implemented to ensure safety and regulatory compliance as stipulated in this agreement:</w:t>
      </w:r>
    </w:p>
    <w:p w14:paraId="2A042EC7" w14:textId="72A817E7" w:rsidR="00A243EE" w:rsidRPr="005277E0" w:rsidRDefault="00141FAF" w:rsidP="00A33EDF">
      <w:pPr>
        <w:pStyle w:val="ListParagraph"/>
        <w:numPr>
          <w:ilvl w:val="0"/>
          <w:numId w:val="33"/>
        </w:numPr>
        <w:tabs>
          <w:tab w:val="left" w:pos="1588"/>
        </w:tabs>
        <w:spacing w:line="276" w:lineRule="auto"/>
        <w:rPr>
          <w:rFonts w:asciiTheme="minorHAnsi" w:hAnsiTheme="minorHAnsi" w:cstheme="minorHAnsi"/>
        </w:rPr>
      </w:pPr>
      <w:r w:rsidRPr="005277E0">
        <w:rPr>
          <w:rFonts w:asciiTheme="minorHAnsi" w:hAnsiTheme="minorHAnsi" w:cstheme="minorHAnsi"/>
        </w:rPr>
        <w:t>A</w:t>
      </w:r>
      <w:r w:rsidR="00A243EE" w:rsidRPr="005277E0">
        <w:rPr>
          <w:rFonts w:asciiTheme="minorHAnsi" w:hAnsiTheme="minorHAnsi" w:cstheme="minorHAnsi"/>
        </w:rPr>
        <w:t xml:space="preserve">udited financial statement submitted to Council within ninety (90) days of the end of </w:t>
      </w:r>
      <w:r w:rsidRPr="005277E0">
        <w:rPr>
          <w:rFonts w:asciiTheme="minorHAnsi" w:hAnsiTheme="minorHAnsi" w:cstheme="minorHAnsi"/>
        </w:rPr>
        <w:t xml:space="preserve">each </w:t>
      </w:r>
      <w:r w:rsidR="00A243EE" w:rsidRPr="005277E0">
        <w:rPr>
          <w:rFonts w:asciiTheme="minorHAnsi" w:hAnsiTheme="minorHAnsi" w:cstheme="minorHAnsi"/>
        </w:rPr>
        <w:t>financial year</w:t>
      </w:r>
    </w:p>
    <w:p w14:paraId="71A46E81" w14:textId="127CA83A" w:rsidR="00A243EE" w:rsidRDefault="00A243EE" w:rsidP="00A33EDF">
      <w:pPr>
        <w:pStyle w:val="ListParagraph"/>
        <w:numPr>
          <w:ilvl w:val="0"/>
          <w:numId w:val="33"/>
        </w:numPr>
        <w:tabs>
          <w:tab w:val="left" w:pos="1588"/>
        </w:tabs>
        <w:spacing w:line="276" w:lineRule="auto"/>
        <w:rPr>
          <w:rFonts w:asciiTheme="minorHAnsi" w:hAnsiTheme="minorHAnsi" w:cstheme="minorHAnsi"/>
        </w:rPr>
      </w:pPr>
      <w:r w:rsidRPr="005277E0">
        <w:rPr>
          <w:rFonts w:asciiTheme="minorHAnsi" w:hAnsiTheme="minorHAnsi" w:cstheme="minorHAnsi"/>
        </w:rPr>
        <w:t xml:space="preserve">Monthly KPI report </w:t>
      </w:r>
      <w:r w:rsidR="00141FAF" w:rsidRPr="005277E0">
        <w:rPr>
          <w:rFonts w:asciiTheme="minorHAnsi" w:hAnsiTheme="minorHAnsi" w:cstheme="minorHAnsi"/>
        </w:rPr>
        <w:t xml:space="preserve">(as per </w:t>
      </w:r>
      <w:r w:rsidR="00897E4B">
        <w:rPr>
          <w:rFonts w:asciiTheme="minorHAnsi" w:hAnsiTheme="minorHAnsi" w:cstheme="minorHAnsi"/>
        </w:rPr>
        <w:t xml:space="preserve">Section </w:t>
      </w:r>
      <w:r w:rsidR="00141FAF" w:rsidRPr="005277E0">
        <w:rPr>
          <w:rFonts w:asciiTheme="minorHAnsi" w:hAnsiTheme="minorHAnsi" w:cstheme="minorHAnsi"/>
        </w:rPr>
        <w:t>1.</w:t>
      </w:r>
      <w:r w:rsidR="00897E4B">
        <w:rPr>
          <w:rFonts w:asciiTheme="minorHAnsi" w:hAnsiTheme="minorHAnsi" w:cstheme="minorHAnsi"/>
        </w:rPr>
        <w:t>10</w:t>
      </w:r>
      <w:r w:rsidR="00141FAF" w:rsidRPr="005277E0">
        <w:rPr>
          <w:rFonts w:asciiTheme="minorHAnsi" w:hAnsiTheme="minorHAnsi" w:cstheme="minorHAnsi"/>
        </w:rPr>
        <w:t xml:space="preserve">) </w:t>
      </w:r>
      <w:r w:rsidRPr="005277E0">
        <w:rPr>
          <w:rFonts w:asciiTheme="minorHAnsi" w:hAnsiTheme="minorHAnsi" w:cstheme="minorHAnsi"/>
        </w:rPr>
        <w:t>submitted to Council by 15</w:t>
      </w:r>
      <w:r w:rsidRPr="005277E0">
        <w:rPr>
          <w:rFonts w:asciiTheme="minorHAnsi" w:hAnsiTheme="minorHAnsi" w:cstheme="minorHAnsi"/>
          <w:vertAlign w:val="superscript"/>
        </w:rPr>
        <w:t>th</w:t>
      </w:r>
      <w:r w:rsidRPr="005277E0">
        <w:rPr>
          <w:rFonts w:asciiTheme="minorHAnsi" w:hAnsiTheme="minorHAnsi" w:cstheme="minorHAnsi"/>
        </w:rPr>
        <w:t xml:space="preserve"> </w:t>
      </w:r>
      <w:r w:rsidR="00A33EDF">
        <w:rPr>
          <w:rFonts w:asciiTheme="minorHAnsi" w:hAnsiTheme="minorHAnsi" w:cstheme="minorHAnsi"/>
        </w:rPr>
        <w:t xml:space="preserve">day </w:t>
      </w:r>
      <w:r w:rsidRPr="005277E0">
        <w:rPr>
          <w:rFonts w:asciiTheme="minorHAnsi" w:hAnsiTheme="minorHAnsi" w:cstheme="minorHAnsi"/>
        </w:rPr>
        <w:t>of each month</w:t>
      </w:r>
    </w:p>
    <w:p w14:paraId="534E7C81" w14:textId="50B63DB2" w:rsidR="00323D17" w:rsidRPr="005277E0" w:rsidRDefault="00323D17" w:rsidP="00A33EDF">
      <w:pPr>
        <w:pStyle w:val="ListParagraph"/>
        <w:numPr>
          <w:ilvl w:val="0"/>
          <w:numId w:val="33"/>
        </w:numPr>
        <w:tabs>
          <w:tab w:val="left" w:pos="1588"/>
        </w:tabs>
        <w:spacing w:line="276" w:lineRule="auto"/>
        <w:rPr>
          <w:rFonts w:asciiTheme="minorHAnsi" w:hAnsiTheme="minorHAnsi" w:cstheme="minorHAnsi"/>
        </w:rPr>
      </w:pPr>
      <w:r>
        <w:rPr>
          <w:rFonts w:asciiTheme="minorHAnsi" w:hAnsiTheme="minorHAnsi" w:cstheme="minorHAnsi"/>
        </w:rPr>
        <w:t xml:space="preserve">Financial Year </w:t>
      </w:r>
      <w:r w:rsidR="00F94708">
        <w:rPr>
          <w:rFonts w:asciiTheme="minorHAnsi" w:hAnsiTheme="minorHAnsi" w:cstheme="minorHAnsi"/>
        </w:rPr>
        <w:t xml:space="preserve">draft </w:t>
      </w:r>
      <w:r>
        <w:rPr>
          <w:rFonts w:asciiTheme="minorHAnsi" w:hAnsiTheme="minorHAnsi" w:cstheme="minorHAnsi"/>
        </w:rPr>
        <w:t>operating budget, including forecast revenue and expenditure, and recommendations for Schedule of Fees and Charges, to be submitted to Council by 30 April each year</w:t>
      </w:r>
    </w:p>
    <w:p w14:paraId="7C94A592" w14:textId="77777777" w:rsidR="00367AC8" w:rsidRDefault="00367AC8" w:rsidP="00A33EDF">
      <w:pPr>
        <w:pStyle w:val="ListParagraph"/>
        <w:numPr>
          <w:ilvl w:val="0"/>
          <w:numId w:val="33"/>
        </w:numPr>
        <w:tabs>
          <w:tab w:val="left" w:pos="1588"/>
        </w:tabs>
        <w:spacing w:line="276" w:lineRule="auto"/>
        <w:rPr>
          <w:rFonts w:asciiTheme="minorHAnsi" w:hAnsiTheme="minorHAnsi" w:cstheme="minorHAnsi"/>
        </w:rPr>
      </w:pPr>
      <w:r>
        <w:rPr>
          <w:rFonts w:asciiTheme="minorHAnsi" w:hAnsiTheme="minorHAnsi" w:cstheme="minorHAnsi"/>
        </w:rPr>
        <w:t>Develop and keep current s</w:t>
      </w:r>
      <w:r w:rsidR="00141FAF" w:rsidRPr="005277E0">
        <w:rPr>
          <w:rFonts w:asciiTheme="minorHAnsi" w:hAnsiTheme="minorHAnsi" w:cstheme="minorHAnsi"/>
        </w:rPr>
        <w:t>tandard operating procedures and plans including</w:t>
      </w:r>
      <w:r>
        <w:rPr>
          <w:rFonts w:asciiTheme="minorHAnsi" w:hAnsiTheme="minorHAnsi" w:cstheme="minorHAnsi"/>
        </w:rPr>
        <w:t>:</w:t>
      </w:r>
    </w:p>
    <w:p w14:paraId="4BE83AB4" w14:textId="77777777" w:rsidR="00367AC8" w:rsidRDefault="00141FAF" w:rsidP="00367AC8">
      <w:pPr>
        <w:pStyle w:val="ListParagraph"/>
        <w:numPr>
          <w:ilvl w:val="1"/>
          <w:numId w:val="33"/>
        </w:numPr>
        <w:tabs>
          <w:tab w:val="left" w:pos="1588"/>
        </w:tabs>
        <w:spacing w:line="276" w:lineRule="auto"/>
        <w:rPr>
          <w:rFonts w:asciiTheme="minorHAnsi" w:hAnsiTheme="minorHAnsi" w:cstheme="minorHAnsi"/>
        </w:rPr>
      </w:pPr>
      <w:r w:rsidRPr="005277E0">
        <w:rPr>
          <w:rFonts w:asciiTheme="minorHAnsi" w:hAnsiTheme="minorHAnsi" w:cstheme="minorHAnsi"/>
        </w:rPr>
        <w:t xml:space="preserve"> risk assessments and safety management, </w:t>
      </w:r>
    </w:p>
    <w:p w14:paraId="34DB9089" w14:textId="77777777" w:rsidR="00367AC8" w:rsidRDefault="00141FAF" w:rsidP="00367AC8">
      <w:pPr>
        <w:pStyle w:val="ListParagraph"/>
        <w:numPr>
          <w:ilvl w:val="1"/>
          <w:numId w:val="33"/>
        </w:numPr>
        <w:tabs>
          <w:tab w:val="left" w:pos="1588"/>
        </w:tabs>
        <w:spacing w:line="276" w:lineRule="auto"/>
        <w:rPr>
          <w:rFonts w:asciiTheme="minorHAnsi" w:hAnsiTheme="minorHAnsi" w:cstheme="minorHAnsi"/>
        </w:rPr>
      </w:pPr>
      <w:r w:rsidRPr="005277E0">
        <w:rPr>
          <w:rFonts w:asciiTheme="minorHAnsi" w:hAnsiTheme="minorHAnsi" w:cstheme="minorHAnsi"/>
        </w:rPr>
        <w:t xml:space="preserve">incident and emergency response, </w:t>
      </w:r>
    </w:p>
    <w:p w14:paraId="7497FCC1" w14:textId="77777777" w:rsidR="00367AC8" w:rsidRDefault="00141FAF" w:rsidP="00367AC8">
      <w:pPr>
        <w:pStyle w:val="ListParagraph"/>
        <w:numPr>
          <w:ilvl w:val="1"/>
          <w:numId w:val="33"/>
        </w:numPr>
        <w:tabs>
          <w:tab w:val="left" w:pos="1588"/>
        </w:tabs>
        <w:spacing w:line="276" w:lineRule="auto"/>
        <w:rPr>
          <w:rFonts w:asciiTheme="minorHAnsi" w:hAnsiTheme="minorHAnsi" w:cstheme="minorHAnsi"/>
        </w:rPr>
      </w:pPr>
      <w:r w:rsidRPr="005277E0">
        <w:rPr>
          <w:rFonts w:asciiTheme="minorHAnsi" w:hAnsiTheme="minorHAnsi" w:cstheme="minorHAnsi"/>
        </w:rPr>
        <w:t xml:space="preserve">staff training and inductions, </w:t>
      </w:r>
    </w:p>
    <w:p w14:paraId="75D0D7C6" w14:textId="6E3B6932" w:rsidR="00367AC8" w:rsidRDefault="00141FAF" w:rsidP="00367AC8">
      <w:pPr>
        <w:pStyle w:val="ListParagraph"/>
        <w:numPr>
          <w:ilvl w:val="1"/>
          <w:numId w:val="33"/>
        </w:numPr>
        <w:tabs>
          <w:tab w:val="left" w:pos="1588"/>
        </w:tabs>
        <w:spacing w:line="276" w:lineRule="auto"/>
        <w:rPr>
          <w:rFonts w:asciiTheme="minorHAnsi" w:hAnsiTheme="minorHAnsi" w:cstheme="minorHAnsi"/>
        </w:rPr>
      </w:pPr>
      <w:r w:rsidRPr="005277E0">
        <w:rPr>
          <w:rFonts w:asciiTheme="minorHAnsi" w:hAnsiTheme="minorHAnsi" w:cstheme="minorHAnsi"/>
        </w:rPr>
        <w:t xml:space="preserve">asset, equipment and grounds </w:t>
      </w:r>
      <w:r w:rsidR="00D97AF1">
        <w:rPr>
          <w:rFonts w:asciiTheme="minorHAnsi" w:hAnsiTheme="minorHAnsi" w:cstheme="minorHAnsi"/>
        </w:rPr>
        <w:t xml:space="preserve">inspection checklists and </w:t>
      </w:r>
      <w:r w:rsidRPr="005277E0">
        <w:rPr>
          <w:rFonts w:asciiTheme="minorHAnsi" w:hAnsiTheme="minorHAnsi" w:cstheme="minorHAnsi"/>
        </w:rPr>
        <w:t xml:space="preserve">maintenance schedules, </w:t>
      </w:r>
    </w:p>
    <w:p w14:paraId="7F9592D1" w14:textId="05C8722D" w:rsidR="00460644" w:rsidRPr="005277E0" w:rsidRDefault="00141FAF" w:rsidP="00367AC8">
      <w:pPr>
        <w:pStyle w:val="ListParagraph"/>
        <w:numPr>
          <w:ilvl w:val="1"/>
          <w:numId w:val="33"/>
        </w:numPr>
        <w:tabs>
          <w:tab w:val="left" w:pos="1588"/>
        </w:tabs>
        <w:spacing w:line="276" w:lineRule="auto"/>
        <w:rPr>
          <w:rFonts w:asciiTheme="minorHAnsi" w:hAnsiTheme="minorHAnsi" w:cstheme="minorHAnsi"/>
        </w:rPr>
      </w:pPr>
      <w:r w:rsidRPr="005277E0">
        <w:rPr>
          <w:rFonts w:asciiTheme="minorHAnsi" w:hAnsiTheme="minorHAnsi" w:cstheme="minorHAnsi"/>
        </w:rPr>
        <w:t>daily water quality testing and treatment regime</w:t>
      </w:r>
    </w:p>
    <w:p w14:paraId="5C7F7666" w14:textId="77777777" w:rsidR="00460644" w:rsidRPr="005277E0" w:rsidRDefault="00460644" w:rsidP="00A33EDF">
      <w:pPr>
        <w:pStyle w:val="ListParagraph"/>
        <w:numPr>
          <w:ilvl w:val="0"/>
          <w:numId w:val="33"/>
        </w:numPr>
        <w:tabs>
          <w:tab w:val="left" w:pos="1588"/>
        </w:tabs>
        <w:spacing w:line="276" w:lineRule="auto"/>
        <w:rPr>
          <w:rFonts w:asciiTheme="minorHAnsi" w:hAnsiTheme="minorHAnsi" w:cstheme="minorHAnsi"/>
        </w:rPr>
      </w:pPr>
      <w:r w:rsidRPr="005277E0">
        <w:rPr>
          <w:rFonts w:asciiTheme="minorHAnsi" w:hAnsiTheme="minorHAnsi" w:cstheme="minorHAnsi"/>
        </w:rPr>
        <w:t>Record and report to Council:</w:t>
      </w:r>
    </w:p>
    <w:p w14:paraId="542D8DF2" w14:textId="3CC7EA97" w:rsidR="00F2393C" w:rsidRPr="005277E0" w:rsidRDefault="00F2393C" w:rsidP="00A33EDF">
      <w:pPr>
        <w:pStyle w:val="ListParagraph"/>
        <w:numPr>
          <w:ilvl w:val="1"/>
          <w:numId w:val="34"/>
        </w:numPr>
        <w:tabs>
          <w:tab w:val="left" w:pos="1588"/>
        </w:tabs>
        <w:spacing w:line="276" w:lineRule="auto"/>
        <w:rPr>
          <w:rFonts w:asciiTheme="minorHAnsi" w:hAnsiTheme="minorHAnsi" w:cstheme="minorHAnsi"/>
        </w:rPr>
      </w:pPr>
      <w:r w:rsidRPr="005277E0">
        <w:rPr>
          <w:rFonts w:asciiTheme="minorHAnsi" w:hAnsiTheme="minorHAnsi" w:cstheme="minorHAnsi"/>
        </w:rPr>
        <w:t>Complaints</w:t>
      </w:r>
    </w:p>
    <w:p w14:paraId="60F6A7EA" w14:textId="77777777" w:rsidR="00460644" w:rsidRPr="005277E0" w:rsidRDefault="00460644" w:rsidP="00A33EDF">
      <w:pPr>
        <w:pStyle w:val="ListParagraph"/>
        <w:numPr>
          <w:ilvl w:val="1"/>
          <w:numId w:val="34"/>
        </w:numPr>
        <w:tabs>
          <w:tab w:val="left" w:pos="2338"/>
          <w:tab w:val="left" w:pos="2339"/>
        </w:tabs>
        <w:spacing w:line="276" w:lineRule="auto"/>
        <w:rPr>
          <w:rFonts w:asciiTheme="minorHAnsi" w:hAnsiTheme="minorHAnsi" w:cstheme="minorHAnsi"/>
        </w:rPr>
      </w:pPr>
      <w:r w:rsidRPr="005277E0">
        <w:rPr>
          <w:rFonts w:asciiTheme="minorHAnsi" w:hAnsiTheme="minorHAnsi" w:cstheme="minorHAnsi"/>
        </w:rPr>
        <w:t>V</w:t>
      </w:r>
      <w:r w:rsidR="00F2393C" w:rsidRPr="005277E0">
        <w:rPr>
          <w:rFonts w:asciiTheme="minorHAnsi" w:hAnsiTheme="minorHAnsi" w:cstheme="minorHAnsi"/>
        </w:rPr>
        <w:t>andalism</w:t>
      </w:r>
    </w:p>
    <w:p w14:paraId="0BE69D27" w14:textId="030D440B" w:rsidR="00F2393C" w:rsidRPr="005277E0" w:rsidRDefault="00460644" w:rsidP="00A33EDF">
      <w:pPr>
        <w:pStyle w:val="ListParagraph"/>
        <w:numPr>
          <w:ilvl w:val="1"/>
          <w:numId w:val="34"/>
        </w:numPr>
        <w:tabs>
          <w:tab w:val="left" w:pos="2338"/>
          <w:tab w:val="left" w:pos="2339"/>
        </w:tabs>
        <w:spacing w:line="276" w:lineRule="auto"/>
        <w:rPr>
          <w:rFonts w:asciiTheme="minorHAnsi" w:hAnsiTheme="minorHAnsi" w:cstheme="minorHAnsi"/>
        </w:rPr>
      </w:pPr>
      <w:r w:rsidRPr="005277E0">
        <w:rPr>
          <w:rFonts w:asciiTheme="minorHAnsi" w:hAnsiTheme="minorHAnsi" w:cstheme="minorHAnsi"/>
        </w:rPr>
        <w:t xml:space="preserve">Infrastructure and </w:t>
      </w:r>
      <w:r w:rsidR="00D97AF1">
        <w:rPr>
          <w:rFonts w:asciiTheme="minorHAnsi" w:hAnsiTheme="minorHAnsi" w:cstheme="minorHAnsi"/>
        </w:rPr>
        <w:t>plant</w:t>
      </w:r>
      <w:r w:rsidR="00F2393C" w:rsidRPr="005277E0">
        <w:rPr>
          <w:rFonts w:asciiTheme="minorHAnsi" w:hAnsiTheme="minorHAnsi" w:cstheme="minorHAnsi"/>
        </w:rPr>
        <w:t xml:space="preserve"> damage</w:t>
      </w:r>
      <w:r w:rsidRPr="005277E0">
        <w:rPr>
          <w:rFonts w:asciiTheme="minorHAnsi" w:hAnsiTheme="minorHAnsi" w:cstheme="minorHAnsi"/>
        </w:rPr>
        <w:t>s and faults</w:t>
      </w:r>
    </w:p>
    <w:p w14:paraId="292799E4" w14:textId="77777777" w:rsidR="00F2393C" w:rsidRPr="005277E0" w:rsidRDefault="00F2393C" w:rsidP="00A33EDF">
      <w:pPr>
        <w:pStyle w:val="ListParagraph"/>
        <w:numPr>
          <w:ilvl w:val="1"/>
          <w:numId w:val="34"/>
        </w:numPr>
        <w:tabs>
          <w:tab w:val="left" w:pos="2336"/>
          <w:tab w:val="left" w:pos="2338"/>
        </w:tabs>
        <w:spacing w:line="276" w:lineRule="auto"/>
        <w:rPr>
          <w:rFonts w:asciiTheme="minorHAnsi" w:hAnsiTheme="minorHAnsi" w:cstheme="minorHAnsi"/>
        </w:rPr>
      </w:pPr>
      <w:r w:rsidRPr="005277E0">
        <w:rPr>
          <w:rFonts w:asciiTheme="minorHAnsi" w:hAnsiTheme="minorHAnsi" w:cstheme="minorHAnsi"/>
        </w:rPr>
        <w:t>Incidents or breaches of safety regulations or guidelines</w:t>
      </w:r>
    </w:p>
    <w:p w14:paraId="260207C6" w14:textId="4A11CBB2" w:rsidR="00F2393C" w:rsidRDefault="00367AC8" w:rsidP="00A33EDF">
      <w:pPr>
        <w:pStyle w:val="ListParagraph"/>
        <w:numPr>
          <w:ilvl w:val="1"/>
          <w:numId w:val="34"/>
        </w:numPr>
        <w:tabs>
          <w:tab w:val="left" w:pos="2337"/>
          <w:tab w:val="left" w:pos="2338"/>
        </w:tabs>
        <w:spacing w:line="276" w:lineRule="auto"/>
        <w:rPr>
          <w:rFonts w:asciiTheme="minorHAnsi" w:hAnsiTheme="minorHAnsi" w:cstheme="minorHAnsi"/>
        </w:rPr>
      </w:pPr>
      <w:r>
        <w:rPr>
          <w:rFonts w:asciiTheme="minorHAnsi" w:hAnsiTheme="minorHAnsi" w:cstheme="minorHAnsi"/>
        </w:rPr>
        <w:t>Reactive/preventative m</w:t>
      </w:r>
      <w:r w:rsidR="00F2393C" w:rsidRPr="005277E0">
        <w:rPr>
          <w:rFonts w:asciiTheme="minorHAnsi" w:hAnsiTheme="minorHAnsi" w:cstheme="minorHAnsi"/>
        </w:rPr>
        <w:t>aintenance works completed</w:t>
      </w:r>
    </w:p>
    <w:p w14:paraId="40C7EC0C" w14:textId="0854822D" w:rsidR="00367AC8" w:rsidRDefault="00367AC8" w:rsidP="00A33EDF">
      <w:pPr>
        <w:pStyle w:val="ListParagraph"/>
        <w:numPr>
          <w:ilvl w:val="1"/>
          <w:numId w:val="34"/>
        </w:numPr>
        <w:tabs>
          <w:tab w:val="left" w:pos="2337"/>
          <w:tab w:val="left" w:pos="2338"/>
        </w:tabs>
        <w:spacing w:line="276" w:lineRule="auto"/>
        <w:rPr>
          <w:rFonts w:asciiTheme="minorHAnsi" w:hAnsiTheme="minorHAnsi" w:cstheme="minorHAnsi"/>
        </w:rPr>
      </w:pPr>
      <w:r>
        <w:rPr>
          <w:rFonts w:asciiTheme="minorHAnsi" w:hAnsiTheme="minorHAnsi" w:cstheme="minorHAnsi"/>
        </w:rPr>
        <w:t>Rectification advice arising from building, facility and equipment inspections</w:t>
      </w:r>
    </w:p>
    <w:p w14:paraId="7064C24C" w14:textId="77777777" w:rsidR="00D97AF1" w:rsidRPr="00D97AF1" w:rsidRDefault="00D97AF1" w:rsidP="00D97AF1">
      <w:pPr>
        <w:tabs>
          <w:tab w:val="left" w:pos="2337"/>
          <w:tab w:val="left" w:pos="2338"/>
        </w:tabs>
        <w:spacing w:line="276" w:lineRule="auto"/>
        <w:rPr>
          <w:rFonts w:asciiTheme="minorHAnsi" w:hAnsiTheme="minorHAnsi" w:cstheme="minorHAnsi"/>
        </w:rPr>
      </w:pPr>
    </w:p>
    <w:p w14:paraId="536CFF51" w14:textId="28F38418" w:rsidR="00383395" w:rsidRPr="005277E0" w:rsidRDefault="00826162" w:rsidP="003E43DD">
      <w:pPr>
        <w:pStyle w:val="ListParagraph"/>
        <w:numPr>
          <w:ilvl w:val="0"/>
          <w:numId w:val="2"/>
        </w:numPr>
        <w:tabs>
          <w:tab w:val="left" w:pos="498"/>
        </w:tabs>
        <w:spacing w:before="93" w:line="276" w:lineRule="auto"/>
        <w:ind w:left="0" w:firstLine="0"/>
        <w:rPr>
          <w:rFonts w:asciiTheme="minorHAnsi" w:hAnsiTheme="minorHAnsi" w:cstheme="minorHAnsi"/>
        </w:rPr>
      </w:pPr>
      <w:r w:rsidRPr="005277E0">
        <w:rPr>
          <w:rFonts w:asciiTheme="minorHAnsi" w:hAnsiTheme="minorHAnsi" w:cstheme="minorHAnsi"/>
          <w:b/>
        </w:rPr>
        <w:t>MANAGEMENT FEES</w:t>
      </w:r>
    </w:p>
    <w:p w14:paraId="178BA4C3" w14:textId="77777777" w:rsidR="00383395" w:rsidRPr="005277E0" w:rsidRDefault="00383395" w:rsidP="00383395">
      <w:pPr>
        <w:pStyle w:val="BodyText"/>
        <w:spacing w:line="276" w:lineRule="auto"/>
        <w:rPr>
          <w:rFonts w:asciiTheme="minorHAnsi" w:hAnsiTheme="minorHAnsi" w:cstheme="minorHAnsi"/>
          <w:sz w:val="22"/>
          <w:szCs w:val="22"/>
        </w:rPr>
      </w:pPr>
    </w:p>
    <w:p w14:paraId="633C9A9D" w14:textId="52BBB549" w:rsidR="00383395" w:rsidRPr="005277E0" w:rsidRDefault="00383395" w:rsidP="003E43DD">
      <w:pPr>
        <w:pStyle w:val="ListParagraph"/>
        <w:numPr>
          <w:ilvl w:val="0"/>
          <w:numId w:val="27"/>
        </w:numPr>
        <w:tabs>
          <w:tab w:val="left" w:pos="831"/>
        </w:tabs>
        <w:spacing w:before="10" w:line="276" w:lineRule="auto"/>
        <w:ind w:left="360"/>
        <w:jc w:val="both"/>
        <w:rPr>
          <w:rFonts w:asciiTheme="minorHAnsi" w:hAnsiTheme="minorHAnsi" w:cstheme="minorHAnsi"/>
        </w:rPr>
      </w:pPr>
      <w:r w:rsidRPr="005277E0">
        <w:rPr>
          <w:rFonts w:asciiTheme="minorHAnsi" w:hAnsiTheme="minorHAnsi" w:cstheme="minorHAnsi"/>
        </w:rPr>
        <w:t xml:space="preserve">In consideration of the Services provided by </w:t>
      </w:r>
      <w:r w:rsidRPr="00872C35">
        <w:rPr>
          <w:rFonts w:asciiTheme="minorHAnsi" w:hAnsiTheme="minorHAnsi" w:cstheme="minorHAnsi"/>
          <w:i/>
          <w:iCs/>
        </w:rPr>
        <w:t>the Operator</w:t>
      </w:r>
      <w:r w:rsidRPr="005277E0">
        <w:rPr>
          <w:rFonts w:asciiTheme="minorHAnsi" w:hAnsiTheme="minorHAnsi" w:cstheme="minorHAnsi"/>
        </w:rPr>
        <w:t xml:space="preserve">, </w:t>
      </w:r>
      <w:r w:rsidR="00F46063">
        <w:rPr>
          <w:rFonts w:asciiTheme="minorHAnsi" w:hAnsiTheme="minorHAnsi" w:cstheme="minorHAnsi"/>
        </w:rPr>
        <w:t>Council</w:t>
      </w:r>
      <w:r w:rsidRPr="005277E0">
        <w:rPr>
          <w:rFonts w:asciiTheme="minorHAnsi" w:hAnsiTheme="minorHAnsi" w:cstheme="minorHAnsi"/>
        </w:rPr>
        <w:t xml:space="preserve"> will pay the Management Fee to </w:t>
      </w:r>
      <w:r w:rsidR="00872C35" w:rsidRPr="00872C35">
        <w:rPr>
          <w:rFonts w:asciiTheme="minorHAnsi" w:hAnsiTheme="minorHAnsi" w:cstheme="minorHAnsi"/>
          <w:i/>
          <w:iCs/>
        </w:rPr>
        <w:t xml:space="preserve">the </w:t>
      </w:r>
      <w:r w:rsidRPr="00872C35">
        <w:rPr>
          <w:rFonts w:asciiTheme="minorHAnsi" w:hAnsiTheme="minorHAnsi" w:cstheme="minorHAnsi"/>
          <w:i/>
          <w:iCs/>
        </w:rPr>
        <w:t>Operator</w:t>
      </w:r>
      <w:r w:rsidRPr="005277E0">
        <w:rPr>
          <w:rFonts w:asciiTheme="minorHAnsi" w:hAnsiTheme="minorHAnsi" w:cstheme="minorHAnsi"/>
        </w:rPr>
        <w:t xml:space="preserve"> starting on the Commencement Date and thereafter in monthly intervals.</w:t>
      </w:r>
    </w:p>
    <w:p w14:paraId="2CCDFB6F" w14:textId="131CE654" w:rsidR="00A33EDF" w:rsidRDefault="00383395" w:rsidP="00A33EDF">
      <w:pPr>
        <w:pStyle w:val="ListParagraph"/>
        <w:numPr>
          <w:ilvl w:val="0"/>
          <w:numId w:val="27"/>
        </w:numPr>
        <w:tabs>
          <w:tab w:val="left" w:pos="835"/>
        </w:tabs>
        <w:spacing w:before="14" w:line="276" w:lineRule="auto"/>
        <w:ind w:left="360"/>
        <w:jc w:val="both"/>
        <w:rPr>
          <w:rFonts w:asciiTheme="minorHAnsi" w:hAnsiTheme="minorHAnsi" w:cstheme="minorHAnsi"/>
        </w:rPr>
      </w:pPr>
      <w:r w:rsidRPr="00872C35">
        <w:rPr>
          <w:rFonts w:asciiTheme="minorHAnsi" w:hAnsiTheme="minorHAnsi" w:cstheme="minorHAnsi"/>
          <w:i/>
          <w:iCs/>
        </w:rPr>
        <w:t>The Operator</w:t>
      </w:r>
      <w:r w:rsidRPr="005277E0">
        <w:rPr>
          <w:rFonts w:asciiTheme="minorHAnsi" w:hAnsiTheme="minorHAnsi" w:cstheme="minorHAnsi"/>
        </w:rPr>
        <w:t xml:space="preserve"> will issue a tax invoice to </w:t>
      </w:r>
      <w:r w:rsidR="00F46063">
        <w:rPr>
          <w:rFonts w:asciiTheme="minorHAnsi" w:hAnsiTheme="minorHAnsi" w:cstheme="minorHAnsi"/>
        </w:rPr>
        <w:t>Council</w:t>
      </w:r>
      <w:r w:rsidRPr="005277E0">
        <w:rPr>
          <w:rFonts w:asciiTheme="minorHAnsi" w:hAnsiTheme="minorHAnsi" w:cstheme="minorHAnsi"/>
        </w:rPr>
        <w:t xml:space="preserve"> for the Management Fee </w:t>
      </w:r>
      <w:r w:rsidR="00A33EDF" w:rsidRPr="00A33EDF">
        <w:rPr>
          <w:rFonts w:asciiTheme="minorHAnsi" w:hAnsiTheme="minorHAnsi" w:cstheme="minorHAnsi"/>
        </w:rPr>
        <w:t>on or immediately after the 1st day</w:t>
      </w:r>
      <w:r w:rsidR="00A33EDF">
        <w:rPr>
          <w:rFonts w:asciiTheme="minorHAnsi" w:hAnsiTheme="minorHAnsi" w:cstheme="minorHAnsi"/>
        </w:rPr>
        <w:t xml:space="preserve"> of </w:t>
      </w:r>
      <w:r w:rsidRPr="005277E0">
        <w:rPr>
          <w:rFonts w:asciiTheme="minorHAnsi" w:hAnsiTheme="minorHAnsi" w:cstheme="minorHAnsi"/>
        </w:rPr>
        <w:t>each month</w:t>
      </w:r>
      <w:r w:rsidR="00A33EDF">
        <w:rPr>
          <w:rFonts w:asciiTheme="minorHAnsi" w:hAnsiTheme="minorHAnsi" w:cstheme="minorHAnsi"/>
        </w:rPr>
        <w:t xml:space="preserve"> and </w:t>
      </w:r>
      <w:r w:rsidR="00A33EDF" w:rsidRPr="00A33EDF">
        <w:rPr>
          <w:rFonts w:asciiTheme="minorHAnsi" w:hAnsiTheme="minorHAnsi" w:cstheme="minorHAnsi"/>
        </w:rPr>
        <w:t xml:space="preserve">Council will make payment </w:t>
      </w:r>
      <w:r w:rsidR="00CA4E8B">
        <w:rPr>
          <w:rFonts w:asciiTheme="minorHAnsi" w:hAnsiTheme="minorHAnsi" w:cstheme="minorHAnsi"/>
        </w:rPr>
        <w:t>within 14 days of receipt of undisputed claims.</w:t>
      </w:r>
    </w:p>
    <w:p w14:paraId="042ECF6E" w14:textId="77777777" w:rsidR="00A33EDF" w:rsidRPr="00A33EDF" w:rsidRDefault="00383395" w:rsidP="00A33EDF">
      <w:pPr>
        <w:pStyle w:val="ListParagraph"/>
        <w:numPr>
          <w:ilvl w:val="0"/>
          <w:numId w:val="27"/>
        </w:numPr>
        <w:tabs>
          <w:tab w:val="left" w:pos="835"/>
        </w:tabs>
        <w:spacing w:before="14" w:line="276" w:lineRule="auto"/>
        <w:ind w:left="360"/>
        <w:jc w:val="both"/>
        <w:rPr>
          <w:rFonts w:asciiTheme="minorHAnsi" w:hAnsiTheme="minorHAnsi" w:cstheme="minorHAnsi"/>
        </w:rPr>
      </w:pPr>
      <w:r w:rsidRPr="00A33EDF">
        <w:rPr>
          <w:rFonts w:asciiTheme="minorHAnsi" w:hAnsiTheme="minorHAnsi" w:cstheme="minorHAnsi"/>
        </w:rPr>
        <w:t>During the Term and any period after the Term when the parties continue to substantially perform their obligations under this Agreement by the consent (express or otherwise), the Management Fee will be reviewed on each anniversary of the Commencement Date in a manner that reflects and adopts the consumer price index (Darwin Index).</w:t>
      </w:r>
      <w:bookmarkStart w:id="14" w:name="_TOC_250003"/>
      <w:r w:rsidR="00A33EDF" w:rsidRPr="00A33EDF">
        <w:t xml:space="preserve"> </w:t>
      </w:r>
    </w:p>
    <w:p w14:paraId="30F34726" w14:textId="77777777" w:rsidR="00F46063" w:rsidRPr="00A33EDF" w:rsidRDefault="00F46063" w:rsidP="00A33EDF">
      <w:pPr>
        <w:tabs>
          <w:tab w:val="left" w:pos="835"/>
        </w:tabs>
        <w:spacing w:before="14" w:line="276" w:lineRule="auto"/>
        <w:jc w:val="both"/>
        <w:rPr>
          <w:rFonts w:asciiTheme="minorHAnsi" w:hAnsiTheme="minorHAnsi" w:cstheme="minorHAnsi"/>
        </w:rPr>
      </w:pPr>
    </w:p>
    <w:bookmarkEnd w:id="14"/>
    <w:p w14:paraId="0A0F176E" w14:textId="63F4EEEA" w:rsidR="001538A8" w:rsidRDefault="00826162" w:rsidP="003E43DD">
      <w:pPr>
        <w:pStyle w:val="ListParagraph"/>
        <w:numPr>
          <w:ilvl w:val="0"/>
          <w:numId w:val="2"/>
        </w:numPr>
        <w:tabs>
          <w:tab w:val="left" w:pos="835"/>
        </w:tabs>
        <w:spacing w:before="14" w:line="276" w:lineRule="auto"/>
        <w:jc w:val="both"/>
        <w:rPr>
          <w:rFonts w:asciiTheme="minorHAnsi" w:hAnsiTheme="minorHAnsi" w:cstheme="minorHAnsi"/>
          <w:b/>
          <w:bCs/>
        </w:rPr>
      </w:pPr>
      <w:r w:rsidRPr="005277E0">
        <w:rPr>
          <w:rFonts w:asciiTheme="minorHAnsi" w:hAnsiTheme="minorHAnsi" w:cstheme="minorHAnsi"/>
          <w:b/>
          <w:bCs/>
        </w:rPr>
        <w:t>INTELLECTUAL PROPERTY</w:t>
      </w:r>
    </w:p>
    <w:p w14:paraId="467E7CCC" w14:textId="77777777" w:rsidR="00F46063" w:rsidRPr="005277E0" w:rsidRDefault="00F46063" w:rsidP="00F46063">
      <w:pPr>
        <w:pStyle w:val="ListParagraph"/>
        <w:tabs>
          <w:tab w:val="left" w:pos="835"/>
        </w:tabs>
        <w:spacing w:before="14" w:line="276" w:lineRule="auto"/>
        <w:ind w:left="483" w:firstLine="0"/>
        <w:jc w:val="both"/>
        <w:rPr>
          <w:rFonts w:asciiTheme="minorHAnsi" w:hAnsiTheme="minorHAnsi" w:cstheme="minorHAnsi"/>
          <w:b/>
          <w:bCs/>
        </w:rPr>
      </w:pPr>
    </w:p>
    <w:p w14:paraId="2FFDCDEE" w14:textId="1177DFA0" w:rsidR="001538A8" w:rsidRPr="005277E0" w:rsidRDefault="00D97AF1" w:rsidP="0064161E">
      <w:pPr>
        <w:pStyle w:val="BodyText"/>
        <w:spacing w:line="276" w:lineRule="auto"/>
        <w:jc w:val="both"/>
        <w:rPr>
          <w:rFonts w:asciiTheme="minorHAnsi" w:hAnsiTheme="minorHAnsi" w:cstheme="minorHAnsi"/>
          <w:sz w:val="22"/>
          <w:szCs w:val="22"/>
        </w:rPr>
      </w:pPr>
      <w:r>
        <w:rPr>
          <w:rFonts w:asciiTheme="minorHAnsi" w:hAnsiTheme="minorHAnsi" w:cstheme="minorHAnsi"/>
          <w:sz w:val="22"/>
          <w:szCs w:val="22"/>
        </w:rPr>
        <w:t>Any</w:t>
      </w:r>
      <w:r w:rsidR="00F46063">
        <w:rPr>
          <w:rFonts w:asciiTheme="minorHAnsi" w:hAnsiTheme="minorHAnsi" w:cstheme="minorHAnsi"/>
          <w:sz w:val="22"/>
          <w:szCs w:val="22"/>
        </w:rPr>
        <w:t xml:space="preserve"> Katherine Aquatic Centre </w:t>
      </w:r>
      <w:r w:rsidR="009E0B97" w:rsidRPr="005277E0">
        <w:rPr>
          <w:rFonts w:asciiTheme="minorHAnsi" w:hAnsiTheme="minorHAnsi" w:cstheme="minorHAnsi"/>
          <w:sz w:val="22"/>
          <w:szCs w:val="22"/>
        </w:rPr>
        <w:t xml:space="preserve">programs </w:t>
      </w:r>
      <w:r>
        <w:rPr>
          <w:rFonts w:asciiTheme="minorHAnsi" w:hAnsiTheme="minorHAnsi" w:cstheme="minorHAnsi"/>
          <w:sz w:val="22"/>
          <w:szCs w:val="22"/>
        </w:rPr>
        <w:t>are</w:t>
      </w:r>
      <w:r w:rsidR="009E0B97" w:rsidRPr="005277E0">
        <w:rPr>
          <w:rFonts w:asciiTheme="minorHAnsi" w:hAnsiTheme="minorHAnsi" w:cstheme="minorHAnsi"/>
          <w:sz w:val="22"/>
          <w:szCs w:val="22"/>
        </w:rPr>
        <w:t xml:space="preserve"> the Intellectual Property of </w:t>
      </w:r>
      <w:r w:rsidR="009E0B97" w:rsidRPr="00872C35">
        <w:rPr>
          <w:rFonts w:asciiTheme="minorHAnsi" w:hAnsiTheme="minorHAnsi" w:cstheme="minorHAnsi"/>
          <w:i/>
          <w:iCs/>
          <w:sz w:val="22"/>
          <w:szCs w:val="22"/>
        </w:rPr>
        <w:t>the Operator</w:t>
      </w:r>
      <w:r w:rsidR="009E0B97" w:rsidRPr="005277E0">
        <w:rPr>
          <w:rFonts w:asciiTheme="minorHAnsi" w:hAnsiTheme="minorHAnsi" w:cstheme="minorHAnsi"/>
          <w:sz w:val="22"/>
          <w:szCs w:val="22"/>
        </w:rPr>
        <w:t>.</w:t>
      </w:r>
    </w:p>
    <w:p w14:paraId="639A7571" w14:textId="77777777" w:rsidR="00826162" w:rsidRPr="005277E0" w:rsidRDefault="00826162" w:rsidP="0064161E">
      <w:pPr>
        <w:pStyle w:val="BodyText"/>
        <w:spacing w:before="1" w:line="276" w:lineRule="auto"/>
        <w:jc w:val="both"/>
        <w:rPr>
          <w:rFonts w:asciiTheme="minorHAnsi" w:hAnsiTheme="minorHAnsi" w:cstheme="minorHAnsi"/>
          <w:sz w:val="22"/>
          <w:szCs w:val="22"/>
        </w:rPr>
      </w:pPr>
    </w:p>
    <w:p w14:paraId="3474A763" w14:textId="2EF80A67" w:rsidR="00826162" w:rsidRPr="005277E0" w:rsidRDefault="00826162" w:rsidP="00826162">
      <w:pPr>
        <w:pStyle w:val="ListParagraph"/>
        <w:numPr>
          <w:ilvl w:val="0"/>
          <w:numId w:val="2"/>
        </w:numPr>
        <w:tabs>
          <w:tab w:val="left" w:pos="835"/>
        </w:tabs>
        <w:spacing w:before="14" w:line="276" w:lineRule="auto"/>
        <w:jc w:val="both"/>
        <w:rPr>
          <w:rFonts w:asciiTheme="minorHAnsi" w:hAnsiTheme="minorHAnsi" w:cstheme="minorHAnsi"/>
          <w:b/>
          <w:bCs/>
        </w:rPr>
      </w:pPr>
      <w:r w:rsidRPr="005277E0">
        <w:rPr>
          <w:rFonts w:asciiTheme="minorHAnsi" w:hAnsiTheme="minorHAnsi" w:cstheme="minorHAnsi"/>
          <w:b/>
          <w:bCs/>
        </w:rPr>
        <w:t>DISPUTE RESOLUTION</w:t>
      </w:r>
    </w:p>
    <w:p w14:paraId="37C2123F" w14:textId="77777777" w:rsidR="00826162" w:rsidRPr="005277E0" w:rsidRDefault="00826162" w:rsidP="00826162">
      <w:pPr>
        <w:pStyle w:val="BodyText"/>
        <w:spacing w:before="9" w:line="276" w:lineRule="auto"/>
        <w:rPr>
          <w:rFonts w:asciiTheme="minorHAnsi" w:hAnsiTheme="minorHAnsi" w:cstheme="minorHAnsi"/>
          <w:b/>
          <w:i/>
          <w:sz w:val="22"/>
          <w:szCs w:val="22"/>
        </w:rPr>
      </w:pPr>
    </w:p>
    <w:p w14:paraId="2B42DB3F" w14:textId="3F27B711" w:rsidR="00826162" w:rsidRPr="005277E0" w:rsidRDefault="00826162" w:rsidP="00826162">
      <w:pPr>
        <w:pStyle w:val="BodyText"/>
        <w:spacing w:before="1" w:line="276" w:lineRule="auto"/>
        <w:jc w:val="both"/>
        <w:rPr>
          <w:rFonts w:asciiTheme="minorHAnsi" w:hAnsiTheme="minorHAnsi" w:cstheme="minorHAnsi"/>
          <w:sz w:val="22"/>
          <w:szCs w:val="22"/>
        </w:rPr>
      </w:pPr>
      <w:r w:rsidRPr="005277E0">
        <w:rPr>
          <w:rFonts w:asciiTheme="minorHAnsi" w:hAnsiTheme="minorHAnsi" w:cstheme="minorHAnsi"/>
          <w:sz w:val="22"/>
          <w:szCs w:val="22"/>
        </w:rPr>
        <w:t>If there is a dispute between the two parties, (</w:t>
      </w:r>
      <w:r w:rsidRPr="00872C35">
        <w:rPr>
          <w:rFonts w:asciiTheme="minorHAnsi" w:hAnsiTheme="minorHAnsi" w:cstheme="minorHAnsi"/>
          <w:i/>
          <w:iCs/>
          <w:sz w:val="22"/>
          <w:szCs w:val="22"/>
        </w:rPr>
        <w:t>The Operator</w:t>
      </w:r>
      <w:r w:rsidRPr="005277E0">
        <w:rPr>
          <w:rFonts w:asciiTheme="minorHAnsi" w:hAnsiTheme="minorHAnsi" w:cstheme="minorHAnsi"/>
          <w:sz w:val="22"/>
          <w:szCs w:val="22"/>
        </w:rPr>
        <w:t xml:space="preserve"> and Council) it will firstly be the responsibility of the appointed contacts to resolve the issue. If no resolution can be reached, there will be an escalation process to the Chief Executive Officer of Katherine Town Council and </w:t>
      </w:r>
      <w:r w:rsidRPr="00872C35">
        <w:rPr>
          <w:rFonts w:asciiTheme="minorHAnsi" w:hAnsiTheme="minorHAnsi" w:cstheme="minorHAnsi"/>
          <w:i/>
          <w:iCs/>
          <w:sz w:val="22"/>
          <w:szCs w:val="22"/>
        </w:rPr>
        <w:t>the Operator</w:t>
      </w:r>
      <w:r w:rsidR="00872C35">
        <w:rPr>
          <w:rFonts w:asciiTheme="minorHAnsi" w:hAnsiTheme="minorHAnsi" w:cstheme="minorHAnsi"/>
          <w:i/>
          <w:iCs/>
          <w:sz w:val="22"/>
          <w:szCs w:val="22"/>
        </w:rPr>
        <w:t>’</w:t>
      </w:r>
      <w:r w:rsidRPr="00872C35">
        <w:rPr>
          <w:rFonts w:asciiTheme="minorHAnsi" w:hAnsiTheme="minorHAnsi" w:cstheme="minorHAnsi"/>
          <w:i/>
          <w:iCs/>
          <w:sz w:val="22"/>
          <w:szCs w:val="22"/>
        </w:rPr>
        <w:t xml:space="preserve">s </w:t>
      </w:r>
      <w:r w:rsidRPr="005277E0">
        <w:rPr>
          <w:rFonts w:asciiTheme="minorHAnsi" w:hAnsiTheme="minorHAnsi" w:cstheme="minorHAnsi"/>
          <w:sz w:val="22"/>
          <w:szCs w:val="22"/>
        </w:rPr>
        <w:t>Board.</w:t>
      </w:r>
    </w:p>
    <w:sectPr w:rsidR="00826162" w:rsidRPr="005277E0" w:rsidSect="00930D27">
      <w:footerReference w:type="default" r:id="rId15"/>
      <w:pgSz w:w="11920" w:h="16850"/>
      <w:pgMar w:top="1440" w:right="1440" w:bottom="1440" w:left="1440" w:header="0" w:footer="11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4EB7" w14:textId="77777777" w:rsidR="00993FDC" w:rsidRDefault="00993FDC">
      <w:r>
        <w:separator/>
      </w:r>
    </w:p>
  </w:endnote>
  <w:endnote w:type="continuationSeparator" w:id="0">
    <w:p w14:paraId="4122F635" w14:textId="77777777" w:rsidR="00993FDC" w:rsidRDefault="0099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43979"/>
      <w:docPartObj>
        <w:docPartGallery w:val="Page Numbers (Bottom of Page)"/>
        <w:docPartUnique/>
      </w:docPartObj>
    </w:sdtPr>
    <w:sdtEndPr/>
    <w:sdtContent>
      <w:sdt>
        <w:sdtPr>
          <w:id w:val="-1769616900"/>
          <w:docPartObj>
            <w:docPartGallery w:val="Page Numbers (Top of Page)"/>
            <w:docPartUnique/>
          </w:docPartObj>
        </w:sdtPr>
        <w:sdtEndPr/>
        <w:sdtContent>
          <w:p w14:paraId="0FF25431" w14:textId="322D855F" w:rsidR="00872C35" w:rsidRDefault="00872C35" w:rsidP="00872C35">
            <w:pPr>
              <w:pStyle w:val="Footer"/>
            </w:pPr>
            <w:r>
              <w:rPr>
                <w:rFonts w:asciiTheme="minorHAnsi" w:hAnsiTheme="minorHAnsi" w:cstheme="minorHAnsi"/>
                <w:sz w:val="16"/>
                <w:szCs w:val="16"/>
              </w:rPr>
              <w:t>KATHERINE TOWN COUNCIL M</w:t>
            </w:r>
            <w:r w:rsidRPr="00872C35">
              <w:rPr>
                <w:rFonts w:asciiTheme="minorHAnsi" w:hAnsiTheme="minorHAnsi" w:cstheme="minorHAnsi"/>
                <w:sz w:val="16"/>
                <w:szCs w:val="16"/>
              </w:rPr>
              <w:t>ANAGEMENT SERVICES</w:t>
            </w:r>
            <w:r>
              <w:rPr>
                <w:rFonts w:asciiTheme="minorHAnsi" w:hAnsiTheme="minorHAnsi" w:cstheme="minorHAnsi"/>
                <w:sz w:val="16"/>
                <w:szCs w:val="16"/>
              </w:rPr>
              <w:t xml:space="preserve"> AGREEMENT</w:t>
            </w:r>
            <w:r w:rsidRPr="00872C35">
              <w:rPr>
                <w:rFonts w:asciiTheme="minorHAnsi" w:hAnsiTheme="minorHAnsi" w:cstheme="minorHAnsi"/>
                <w:sz w:val="16"/>
                <w:szCs w:val="16"/>
              </w:rPr>
              <w:t xml:space="preserve"> KATHERINE AQUATIC CENTRE</w:t>
            </w:r>
            <w:r>
              <w:rPr>
                <w:rFonts w:asciiTheme="minorHAnsi" w:hAnsiTheme="minorHAnsi" w:cstheme="minorHAnsi"/>
                <w:sz w:val="16"/>
                <w:szCs w:val="16"/>
              </w:rPr>
              <w:tab/>
            </w:r>
            <w:r w:rsidRPr="00872C35">
              <w:t xml:space="preserve"> </w:t>
            </w:r>
            <w:r w:rsidRPr="00872C35">
              <w:rPr>
                <w:rFonts w:asciiTheme="minorHAnsi" w:hAnsiTheme="minorHAnsi" w:cstheme="minorHAnsi"/>
                <w:sz w:val="16"/>
                <w:szCs w:val="16"/>
              </w:rPr>
              <w:t xml:space="preserve">Page </w:t>
            </w:r>
            <w:r w:rsidRPr="00872C35">
              <w:rPr>
                <w:rFonts w:asciiTheme="minorHAnsi" w:hAnsiTheme="minorHAnsi" w:cstheme="minorHAnsi"/>
                <w:b/>
                <w:bCs/>
                <w:sz w:val="16"/>
                <w:szCs w:val="16"/>
              </w:rPr>
              <w:fldChar w:fldCharType="begin"/>
            </w:r>
            <w:r w:rsidRPr="00872C35">
              <w:rPr>
                <w:rFonts w:asciiTheme="minorHAnsi" w:hAnsiTheme="minorHAnsi" w:cstheme="minorHAnsi"/>
                <w:b/>
                <w:bCs/>
                <w:sz w:val="16"/>
                <w:szCs w:val="16"/>
              </w:rPr>
              <w:instrText xml:space="preserve"> PAGE </w:instrText>
            </w:r>
            <w:r w:rsidRPr="00872C35">
              <w:rPr>
                <w:rFonts w:asciiTheme="minorHAnsi" w:hAnsiTheme="minorHAnsi" w:cstheme="minorHAnsi"/>
                <w:b/>
                <w:bCs/>
                <w:sz w:val="16"/>
                <w:szCs w:val="16"/>
              </w:rPr>
              <w:fldChar w:fldCharType="separate"/>
            </w:r>
            <w:r w:rsidRPr="00872C35">
              <w:rPr>
                <w:rFonts w:asciiTheme="minorHAnsi" w:hAnsiTheme="minorHAnsi" w:cstheme="minorHAnsi"/>
                <w:b/>
                <w:bCs/>
                <w:noProof/>
                <w:sz w:val="16"/>
                <w:szCs w:val="16"/>
              </w:rPr>
              <w:t>2</w:t>
            </w:r>
            <w:r w:rsidRPr="00872C35">
              <w:rPr>
                <w:rFonts w:asciiTheme="minorHAnsi" w:hAnsiTheme="minorHAnsi" w:cstheme="minorHAnsi"/>
                <w:b/>
                <w:bCs/>
                <w:sz w:val="16"/>
                <w:szCs w:val="16"/>
              </w:rPr>
              <w:fldChar w:fldCharType="end"/>
            </w:r>
            <w:r w:rsidRPr="00872C35">
              <w:rPr>
                <w:rFonts w:asciiTheme="minorHAnsi" w:hAnsiTheme="minorHAnsi" w:cstheme="minorHAnsi"/>
                <w:sz w:val="16"/>
                <w:szCs w:val="16"/>
              </w:rPr>
              <w:t xml:space="preserve"> of </w:t>
            </w:r>
            <w:r w:rsidRPr="00872C35">
              <w:rPr>
                <w:rFonts w:asciiTheme="minorHAnsi" w:hAnsiTheme="minorHAnsi" w:cstheme="minorHAnsi"/>
                <w:b/>
                <w:bCs/>
                <w:sz w:val="16"/>
                <w:szCs w:val="16"/>
              </w:rPr>
              <w:fldChar w:fldCharType="begin"/>
            </w:r>
            <w:r w:rsidRPr="00872C35">
              <w:rPr>
                <w:rFonts w:asciiTheme="minorHAnsi" w:hAnsiTheme="minorHAnsi" w:cstheme="minorHAnsi"/>
                <w:b/>
                <w:bCs/>
                <w:sz w:val="16"/>
                <w:szCs w:val="16"/>
              </w:rPr>
              <w:instrText xml:space="preserve"> NUMPAGES  </w:instrText>
            </w:r>
            <w:r w:rsidRPr="00872C35">
              <w:rPr>
                <w:rFonts w:asciiTheme="minorHAnsi" w:hAnsiTheme="minorHAnsi" w:cstheme="minorHAnsi"/>
                <w:b/>
                <w:bCs/>
                <w:sz w:val="16"/>
                <w:szCs w:val="16"/>
              </w:rPr>
              <w:fldChar w:fldCharType="separate"/>
            </w:r>
            <w:r w:rsidRPr="00872C35">
              <w:rPr>
                <w:rFonts w:asciiTheme="minorHAnsi" w:hAnsiTheme="minorHAnsi" w:cstheme="minorHAnsi"/>
                <w:b/>
                <w:bCs/>
                <w:noProof/>
                <w:sz w:val="16"/>
                <w:szCs w:val="16"/>
              </w:rPr>
              <w:t>2</w:t>
            </w:r>
            <w:r w:rsidRPr="00872C35">
              <w:rPr>
                <w:rFonts w:asciiTheme="minorHAnsi" w:hAnsiTheme="minorHAnsi" w:cstheme="minorHAnsi"/>
                <w:b/>
                <w:bCs/>
                <w:sz w:val="16"/>
                <w:szCs w:val="16"/>
              </w:rPr>
              <w:fldChar w:fldCharType="end"/>
            </w:r>
          </w:p>
        </w:sdtContent>
      </w:sdt>
    </w:sdtContent>
  </w:sdt>
  <w:p w14:paraId="50795CB1" w14:textId="0EB75A37" w:rsidR="00435E76" w:rsidRDefault="00435E76">
    <w:pPr>
      <w:pStyle w:val="BodyText"/>
      <w:spacing w:line="14" w:lineRule="auto"/>
      <w:rPr>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6659" w14:textId="77777777" w:rsidR="00993FDC" w:rsidRDefault="00993FDC">
      <w:r>
        <w:separator/>
      </w:r>
    </w:p>
  </w:footnote>
  <w:footnote w:type="continuationSeparator" w:id="0">
    <w:p w14:paraId="24FD9683" w14:textId="77777777" w:rsidR="00993FDC" w:rsidRDefault="00993F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A83"/>
    <w:multiLevelType w:val="hybridMultilevel"/>
    <w:tmpl w:val="A6F488BC"/>
    <w:lvl w:ilvl="0" w:tplc="0C090001">
      <w:start w:val="1"/>
      <w:numFmt w:val="bullet"/>
      <w:lvlText w:val=""/>
      <w:lvlJc w:val="left"/>
      <w:pPr>
        <w:ind w:left="483" w:hanging="358"/>
      </w:pPr>
      <w:rPr>
        <w:rFonts w:ascii="Symbol" w:hAnsi="Symbol" w:hint="default"/>
        <w:b/>
        <w:bCs/>
        <w:spacing w:val="-1"/>
        <w:w w:val="105"/>
      </w:rPr>
    </w:lvl>
    <w:lvl w:ilvl="1" w:tplc="2CF29E32">
      <w:start w:val="1"/>
      <w:numFmt w:val="decimal"/>
      <w:lvlText w:val="%1.%2."/>
      <w:lvlJc w:val="left"/>
      <w:pPr>
        <w:ind w:left="1408" w:hanging="717"/>
      </w:pPr>
      <w:rPr>
        <w:rFonts w:hint="default"/>
        <w:b/>
        <w:bCs/>
        <w:i/>
        <w:spacing w:val="-1"/>
        <w:w w:val="105"/>
      </w:rPr>
    </w:lvl>
    <w:lvl w:ilvl="2" w:tplc="0C090003">
      <w:start w:val="1"/>
      <w:numFmt w:val="bullet"/>
      <w:lvlText w:val="o"/>
      <w:lvlJc w:val="left"/>
      <w:pPr>
        <w:ind w:left="1404" w:hanging="717"/>
      </w:pPr>
      <w:rPr>
        <w:rFonts w:ascii="Courier New" w:hAnsi="Courier New" w:cs="Courier New" w:hint="default"/>
        <w:w w:val="103"/>
      </w:rPr>
    </w:lvl>
    <w:lvl w:ilvl="3" w:tplc="BDFE425E">
      <w:numFmt w:val="bullet"/>
      <w:lvlText w:val="•"/>
      <w:lvlJc w:val="left"/>
      <w:pPr>
        <w:ind w:left="1420" w:hanging="717"/>
      </w:pPr>
      <w:rPr>
        <w:rFonts w:hint="default"/>
      </w:rPr>
    </w:lvl>
    <w:lvl w:ilvl="4" w:tplc="63D20166">
      <w:numFmt w:val="bullet"/>
      <w:lvlText w:val="•"/>
      <w:lvlJc w:val="left"/>
      <w:pPr>
        <w:ind w:left="1640" w:hanging="717"/>
      </w:pPr>
      <w:rPr>
        <w:rFonts w:hint="default"/>
      </w:rPr>
    </w:lvl>
    <w:lvl w:ilvl="5" w:tplc="17AC7C30">
      <w:numFmt w:val="bullet"/>
      <w:lvlText w:val="•"/>
      <w:lvlJc w:val="left"/>
      <w:pPr>
        <w:ind w:left="3126" w:hanging="717"/>
      </w:pPr>
      <w:rPr>
        <w:rFonts w:hint="default"/>
      </w:rPr>
    </w:lvl>
    <w:lvl w:ilvl="6" w:tplc="C2B67018">
      <w:numFmt w:val="bullet"/>
      <w:lvlText w:val="•"/>
      <w:lvlJc w:val="left"/>
      <w:pPr>
        <w:ind w:left="4612" w:hanging="717"/>
      </w:pPr>
      <w:rPr>
        <w:rFonts w:hint="default"/>
      </w:rPr>
    </w:lvl>
    <w:lvl w:ilvl="7" w:tplc="AAB215D6">
      <w:numFmt w:val="bullet"/>
      <w:lvlText w:val="•"/>
      <w:lvlJc w:val="left"/>
      <w:pPr>
        <w:ind w:left="6098" w:hanging="717"/>
      </w:pPr>
      <w:rPr>
        <w:rFonts w:hint="default"/>
      </w:rPr>
    </w:lvl>
    <w:lvl w:ilvl="8" w:tplc="05F61E34">
      <w:numFmt w:val="bullet"/>
      <w:lvlText w:val="•"/>
      <w:lvlJc w:val="left"/>
      <w:pPr>
        <w:ind w:left="7584" w:hanging="717"/>
      </w:pPr>
      <w:rPr>
        <w:rFonts w:hint="default"/>
      </w:rPr>
    </w:lvl>
  </w:abstractNum>
  <w:abstractNum w:abstractNumId="1" w15:restartNumberingAfterBreak="0">
    <w:nsid w:val="0F6E1468"/>
    <w:multiLevelType w:val="hybridMultilevel"/>
    <w:tmpl w:val="6E9E1EB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BF4B4C"/>
    <w:multiLevelType w:val="hybridMultilevel"/>
    <w:tmpl w:val="CA662080"/>
    <w:lvl w:ilvl="0" w:tplc="0C09000F">
      <w:start w:val="1"/>
      <w:numFmt w:val="decimal"/>
      <w:lvlText w:val="%1."/>
      <w:lvlJc w:val="left"/>
      <w:pPr>
        <w:ind w:left="364" w:hanging="364"/>
      </w:pPr>
      <w:rPr>
        <w:rFonts w:hint="default"/>
        <w:w w:val="98"/>
      </w:rPr>
    </w:lvl>
    <w:lvl w:ilvl="1" w:tplc="EE5E3EB6">
      <w:numFmt w:val="bullet"/>
      <w:lvlText w:val="•"/>
      <w:lvlJc w:val="left"/>
      <w:pPr>
        <w:ind w:left="1294" w:hanging="364"/>
      </w:pPr>
      <w:rPr>
        <w:rFonts w:hint="default"/>
      </w:rPr>
    </w:lvl>
    <w:lvl w:ilvl="2" w:tplc="29421E0A">
      <w:numFmt w:val="bullet"/>
      <w:lvlText w:val="•"/>
      <w:lvlJc w:val="left"/>
      <w:pPr>
        <w:ind w:left="2226" w:hanging="364"/>
      </w:pPr>
      <w:rPr>
        <w:rFonts w:hint="default"/>
      </w:rPr>
    </w:lvl>
    <w:lvl w:ilvl="3" w:tplc="A4C46F84">
      <w:numFmt w:val="bullet"/>
      <w:lvlText w:val="•"/>
      <w:lvlJc w:val="left"/>
      <w:pPr>
        <w:ind w:left="3157" w:hanging="364"/>
      </w:pPr>
      <w:rPr>
        <w:rFonts w:hint="default"/>
      </w:rPr>
    </w:lvl>
    <w:lvl w:ilvl="4" w:tplc="79EEFFA0">
      <w:numFmt w:val="bullet"/>
      <w:lvlText w:val="•"/>
      <w:lvlJc w:val="left"/>
      <w:pPr>
        <w:ind w:left="4089" w:hanging="364"/>
      </w:pPr>
      <w:rPr>
        <w:rFonts w:hint="default"/>
      </w:rPr>
    </w:lvl>
    <w:lvl w:ilvl="5" w:tplc="5A2CC874">
      <w:numFmt w:val="bullet"/>
      <w:lvlText w:val="•"/>
      <w:lvlJc w:val="left"/>
      <w:pPr>
        <w:ind w:left="5021" w:hanging="364"/>
      </w:pPr>
      <w:rPr>
        <w:rFonts w:hint="default"/>
      </w:rPr>
    </w:lvl>
    <w:lvl w:ilvl="6" w:tplc="960276E0">
      <w:numFmt w:val="bullet"/>
      <w:lvlText w:val="•"/>
      <w:lvlJc w:val="left"/>
      <w:pPr>
        <w:ind w:left="5952" w:hanging="364"/>
      </w:pPr>
      <w:rPr>
        <w:rFonts w:hint="default"/>
      </w:rPr>
    </w:lvl>
    <w:lvl w:ilvl="7" w:tplc="0D7A82EA">
      <w:numFmt w:val="bullet"/>
      <w:lvlText w:val="•"/>
      <w:lvlJc w:val="left"/>
      <w:pPr>
        <w:ind w:left="6884" w:hanging="364"/>
      </w:pPr>
      <w:rPr>
        <w:rFonts w:hint="default"/>
      </w:rPr>
    </w:lvl>
    <w:lvl w:ilvl="8" w:tplc="AE5CAC98">
      <w:numFmt w:val="bullet"/>
      <w:lvlText w:val="•"/>
      <w:lvlJc w:val="left"/>
      <w:pPr>
        <w:ind w:left="7815" w:hanging="364"/>
      </w:pPr>
      <w:rPr>
        <w:rFonts w:hint="default"/>
      </w:rPr>
    </w:lvl>
  </w:abstractNum>
  <w:abstractNum w:abstractNumId="3" w15:restartNumberingAfterBreak="0">
    <w:nsid w:val="11651287"/>
    <w:multiLevelType w:val="hybridMultilevel"/>
    <w:tmpl w:val="17FED158"/>
    <w:lvl w:ilvl="0" w:tplc="9BBE66FA">
      <w:numFmt w:val="bullet"/>
      <w:lvlText w:val="•"/>
      <w:lvlJc w:val="left"/>
      <w:pPr>
        <w:ind w:left="1241" w:hanging="364"/>
      </w:pPr>
      <w:rPr>
        <w:rFonts w:hint="default"/>
        <w:w w:val="98"/>
      </w:rPr>
    </w:lvl>
    <w:lvl w:ilvl="1" w:tplc="EE5E3EB6">
      <w:numFmt w:val="bullet"/>
      <w:lvlText w:val="•"/>
      <w:lvlJc w:val="left"/>
      <w:pPr>
        <w:ind w:left="2171" w:hanging="364"/>
      </w:pPr>
      <w:rPr>
        <w:rFonts w:hint="default"/>
      </w:rPr>
    </w:lvl>
    <w:lvl w:ilvl="2" w:tplc="29421E0A">
      <w:numFmt w:val="bullet"/>
      <w:lvlText w:val="•"/>
      <w:lvlJc w:val="left"/>
      <w:pPr>
        <w:ind w:left="3103" w:hanging="364"/>
      </w:pPr>
      <w:rPr>
        <w:rFonts w:hint="default"/>
      </w:rPr>
    </w:lvl>
    <w:lvl w:ilvl="3" w:tplc="A4C46F84">
      <w:numFmt w:val="bullet"/>
      <w:lvlText w:val="•"/>
      <w:lvlJc w:val="left"/>
      <w:pPr>
        <w:ind w:left="4034" w:hanging="364"/>
      </w:pPr>
      <w:rPr>
        <w:rFonts w:hint="default"/>
      </w:rPr>
    </w:lvl>
    <w:lvl w:ilvl="4" w:tplc="79EEFFA0">
      <w:numFmt w:val="bullet"/>
      <w:lvlText w:val="•"/>
      <w:lvlJc w:val="left"/>
      <w:pPr>
        <w:ind w:left="4966" w:hanging="364"/>
      </w:pPr>
      <w:rPr>
        <w:rFonts w:hint="default"/>
      </w:rPr>
    </w:lvl>
    <w:lvl w:ilvl="5" w:tplc="5A2CC874">
      <w:numFmt w:val="bullet"/>
      <w:lvlText w:val="•"/>
      <w:lvlJc w:val="left"/>
      <w:pPr>
        <w:ind w:left="5898" w:hanging="364"/>
      </w:pPr>
      <w:rPr>
        <w:rFonts w:hint="default"/>
      </w:rPr>
    </w:lvl>
    <w:lvl w:ilvl="6" w:tplc="960276E0">
      <w:numFmt w:val="bullet"/>
      <w:lvlText w:val="•"/>
      <w:lvlJc w:val="left"/>
      <w:pPr>
        <w:ind w:left="6829" w:hanging="364"/>
      </w:pPr>
      <w:rPr>
        <w:rFonts w:hint="default"/>
      </w:rPr>
    </w:lvl>
    <w:lvl w:ilvl="7" w:tplc="0D7A82EA">
      <w:numFmt w:val="bullet"/>
      <w:lvlText w:val="•"/>
      <w:lvlJc w:val="left"/>
      <w:pPr>
        <w:ind w:left="7761" w:hanging="364"/>
      </w:pPr>
      <w:rPr>
        <w:rFonts w:hint="default"/>
      </w:rPr>
    </w:lvl>
    <w:lvl w:ilvl="8" w:tplc="AE5CAC98">
      <w:numFmt w:val="bullet"/>
      <w:lvlText w:val="•"/>
      <w:lvlJc w:val="left"/>
      <w:pPr>
        <w:ind w:left="8692" w:hanging="364"/>
      </w:pPr>
      <w:rPr>
        <w:rFonts w:hint="default"/>
      </w:rPr>
    </w:lvl>
  </w:abstractNum>
  <w:abstractNum w:abstractNumId="4" w15:restartNumberingAfterBreak="0">
    <w:nsid w:val="133507AC"/>
    <w:multiLevelType w:val="hybridMultilevel"/>
    <w:tmpl w:val="236ADE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D01F9A"/>
    <w:multiLevelType w:val="hybridMultilevel"/>
    <w:tmpl w:val="25DCD8D2"/>
    <w:lvl w:ilvl="0" w:tplc="0C090003">
      <w:start w:val="1"/>
      <w:numFmt w:val="bullet"/>
      <w:lvlText w:val="o"/>
      <w:lvlJc w:val="left"/>
      <w:pPr>
        <w:ind w:left="796" w:hanging="360"/>
      </w:pPr>
      <w:rPr>
        <w:rFonts w:ascii="Courier New" w:hAnsi="Courier New" w:cs="Courier New" w:hint="default"/>
      </w:rPr>
    </w:lvl>
    <w:lvl w:ilvl="1" w:tplc="0C090003" w:tentative="1">
      <w:start w:val="1"/>
      <w:numFmt w:val="bullet"/>
      <w:lvlText w:val="o"/>
      <w:lvlJc w:val="left"/>
      <w:pPr>
        <w:ind w:left="1516" w:hanging="360"/>
      </w:pPr>
      <w:rPr>
        <w:rFonts w:ascii="Courier New" w:hAnsi="Courier New" w:cs="Courier New" w:hint="default"/>
      </w:rPr>
    </w:lvl>
    <w:lvl w:ilvl="2" w:tplc="0C090005" w:tentative="1">
      <w:start w:val="1"/>
      <w:numFmt w:val="bullet"/>
      <w:lvlText w:val=""/>
      <w:lvlJc w:val="left"/>
      <w:pPr>
        <w:ind w:left="2236" w:hanging="360"/>
      </w:pPr>
      <w:rPr>
        <w:rFonts w:ascii="Wingdings" w:hAnsi="Wingdings" w:hint="default"/>
      </w:rPr>
    </w:lvl>
    <w:lvl w:ilvl="3" w:tplc="0C090001" w:tentative="1">
      <w:start w:val="1"/>
      <w:numFmt w:val="bullet"/>
      <w:lvlText w:val=""/>
      <w:lvlJc w:val="left"/>
      <w:pPr>
        <w:ind w:left="2956" w:hanging="360"/>
      </w:pPr>
      <w:rPr>
        <w:rFonts w:ascii="Symbol" w:hAnsi="Symbol" w:hint="default"/>
      </w:rPr>
    </w:lvl>
    <w:lvl w:ilvl="4" w:tplc="0C090003" w:tentative="1">
      <w:start w:val="1"/>
      <w:numFmt w:val="bullet"/>
      <w:lvlText w:val="o"/>
      <w:lvlJc w:val="left"/>
      <w:pPr>
        <w:ind w:left="3676" w:hanging="360"/>
      </w:pPr>
      <w:rPr>
        <w:rFonts w:ascii="Courier New" w:hAnsi="Courier New" w:cs="Courier New" w:hint="default"/>
      </w:rPr>
    </w:lvl>
    <w:lvl w:ilvl="5" w:tplc="0C090005" w:tentative="1">
      <w:start w:val="1"/>
      <w:numFmt w:val="bullet"/>
      <w:lvlText w:val=""/>
      <w:lvlJc w:val="left"/>
      <w:pPr>
        <w:ind w:left="4396" w:hanging="360"/>
      </w:pPr>
      <w:rPr>
        <w:rFonts w:ascii="Wingdings" w:hAnsi="Wingdings" w:hint="default"/>
      </w:rPr>
    </w:lvl>
    <w:lvl w:ilvl="6" w:tplc="0C090001" w:tentative="1">
      <w:start w:val="1"/>
      <w:numFmt w:val="bullet"/>
      <w:lvlText w:val=""/>
      <w:lvlJc w:val="left"/>
      <w:pPr>
        <w:ind w:left="5116" w:hanging="360"/>
      </w:pPr>
      <w:rPr>
        <w:rFonts w:ascii="Symbol" w:hAnsi="Symbol" w:hint="default"/>
      </w:rPr>
    </w:lvl>
    <w:lvl w:ilvl="7" w:tplc="0C090003" w:tentative="1">
      <w:start w:val="1"/>
      <w:numFmt w:val="bullet"/>
      <w:lvlText w:val="o"/>
      <w:lvlJc w:val="left"/>
      <w:pPr>
        <w:ind w:left="5836" w:hanging="360"/>
      </w:pPr>
      <w:rPr>
        <w:rFonts w:ascii="Courier New" w:hAnsi="Courier New" w:cs="Courier New" w:hint="default"/>
      </w:rPr>
    </w:lvl>
    <w:lvl w:ilvl="8" w:tplc="0C090005" w:tentative="1">
      <w:start w:val="1"/>
      <w:numFmt w:val="bullet"/>
      <w:lvlText w:val=""/>
      <w:lvlJc w:val="left"/>
      <w:pPr>
        <w:ind w:left="6556" w:hanging="360"/>
      </w:pPr>
      <w:rPr>
        <w:rFonts w:ascii="Wingdings" w:hAnsi="Wingdings" w:hint="default"/>
      </w:rPr>
    </w:lvl>
  </w:abstractNum>
  <w:abstractNum w:abstractNumId="6" w15:restartNumberingAfterBreak="0">
    <w:nsid w:val="20D95287"/>
    <w:multiLevelType w:val="hybridMultilevel"/>
    <w:tmpl w:val="9E768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3C706E"/>
    <w:multiLevelType w:val="hybridMultilevel"/>
    <w:tmpl w:val="F1E207F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4330E7"/>
    <w:multiLevelType w:val="hybridMultilevel"/>
    <w:tmpl w:val="7FBE3230"/>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0B4027"/>
    <w:multiLevelType w:val="hybridMultilevel"/>
    <w:tmpl w:val="CE10F3F2"/>
    <w:lvl w:ilvl="0" w:tplc="90AA5CE6">
      <w:numFmt w:val="bullet"/>
      <w:lvlText w:val="•"/>
      <w:lvlJc w:val="left"/>
      <w:pPr>
        <w:ind w:left="445" w:hanging="352"/>
      </w:pPr>
      <w:rPr>
        <w:rFonts w:ascii="Times New Roman" w:eastAsia="Times New Roman" w:hAnsi="Times New Roman" w:cs="Times New Roman" w:hint="default"/>
        <w:w w:val="108"/>
        <w:position w:val="-4"/>
        <w:sz w:val="32"/>
        <w:szCs w:val="32"/>
      </w:rPr>
    </w:lvl>
    <w:lvl w:ilvl="1" w:tplc="0C090003">
      <w:start w:val="1"/>
      <w:numFmt w:val="bullet"/>
      <w:lvlText w:val="o"/>
      <w:lvlJc w:val="left"/>
      <w:pPr>
        <w:ind w:left="820" w:hanging="352"/>
      </w:pPr>
      <w:rPr>
        <w:rFonts w:ascii="Courier New" w:hAnsi="Courier New" w:cs="Courier New" w:hint="default"/>
      </w:rPr>
    </w:lvl>
    <w:lvl w:ilvl="2" w:tplc="DBB411F6">
      <w:numFmt w:val="bullet"/>
      <w:lvlText w:val="•"/>
      <w:lvlJc w:val="left"/>
      <w:pPr>
        <w:ind w:left="1201" w:hanging="352"/>
      </w:pPr>
      <w:rPr>
        <w:rFonts w:hint="default"/>
      </w:rPr>
    </w:lvl>
    <w:lvl w:ilvl="3" w:tplc="760E8364">
      <w:numFmt w:val="bullet"/>
      <w:lvlText w:val="•"/>
      <w:lvlJc w:val="left"/>
      <w:pPr>
        <w:ind w:left="1582" w:hanging="352"/>
      </w:pPr>
      <w:rPr>
        <w:rFonts w:hint="default"/>
      </w:rPr>
    </w:lvl>
    <w:lvl w:ilvl="4" w:tplc="0878619C">
      <w:numFmt w:val="bullet"/>
      <w:lvlText w:val="•"/>
      <w:lvlJc w:val="left"/>
      <w:pPr>
        <w:ind w:left="1962" w:hanging="352"/>
      </w:pPr>
      <w:rPr>
        <w:rFonts w:hint="default"/>
      </w:rPr>
    </w:lvl>
    <w:lvl w:ilvl="5" w:tplc="F5705B5C">
      <w:numFmt w:val="bullet"/>
      <w:lvlText w:val="•"/>
      <w:lvlJc w:val="left"/>
      <w:pPr>
        <w:ind w:left="2343" w:hanging="352"/>
      </w:pPr>
      <w:rPr>
        <w:rFonts w:hint="default"/>
      </w:rPr>
    </w:lvl>
    <w:lvl w:ilvl="6" w:tplc="340CF9D6">
      <w:numFmt w:val="bullet"/>
      <w:lvlText w:val="•"/>
      <w:lvlJc w:val="left"/>
      <w:pPr>
        <w:ind w:left="2724" w:hanging="352"/>
      </w:pPr>
      <w:rPr>
        <w:rFonts w:hint="default"/>
      </w:rPr>
    </w:lvl>
    <w:lvl w:ilvl="7" w:tplc="1A8CD5B4">
      <w:numFmt w:val="bullet"/>
      <w:lvlText w:val="•"/>
      <w:lvlJc w:val="left"/>
      <w:pPr>
        <w:ind w:left="3104" w:hanging="352"/>
      </w:pPr>
      <w:rPr>
        <w:rFonts w:hint="default"/>
      </w:rPr>
    </w:lvl>
    <w:lvl w:ilvl="8" w:tplc="0DD4EA1A">
      <w:numFmt w:val="bullet"/>
      <w:lvlText w:val="•"/>
      <w:lvlJc w:val="left"/>
      <w:pPr>
        <w:ind w:left="3485" w:hanging="352"/>
      </w:pPr>
      <w:rPr>
        <w:rFonts w:hint="default"/>
      </w:rPr>
    </w:lvl>
  </w:abstractNum>
  <w:abstractNum w:abstractNumId="10" w15:restartNumberingAfterBreak="0">
    <w:nsid w:val="26567E1A"/>
    <w:multiLevelType w:val="hybridMultilevel"/>
    <w:tmpl w:val="9C70F1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DB57A6"/>
    <w:multiLevelType w:val="hybridMultilevel"/>
    <w:tmpl w:val="5A084476"/>
    <w:lvl w:ilvl="0" w:tplc="0C090015">
      <w:start w:val="1"/>
      <w:numFmt w:val="upp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7104BA8"/>
    <w:multiLevelType w:val="hybridMultilevel"/>
    <w:tmpl w:val="3F26F20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D051E1"/>
    <w:multiLevelType w:val="hybridMultilevel"/>
    <w:tmpl w:val="F03CC3A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756C1A"/>
    <w:multiLevelType w:val="hybridMultilevel"/>
    <w:tmpl w:val="F2F086CC"/>
    <w:lvl w:ilvl="0" w:tplc="0C090003">
      <w:start w:val="1"/>
      <w:numFmt w:val="bullet"/>
      <w:lvlText w:val="o"/>
      <w:lvlJc w:val="left"/>
      <w:pPr>
        <w:ind w:left="1165" w:hanging="360"/>
      </w:pPr>
      <w:rPr>
        <w:rFonts w:ascii="Courier New" w:hAnsi="Courier New" w:cs="Courier New" w:hint="default"/>
      </w:rPr>
    </w:lvl>
    <w:lvl w:ilvl="1" w:tplc="0C090003" w:tentative="1">
      <w:start w:val="1"/>
      <w:numFmt w:val="bullet"/>
      <w:lvlText w:val="o"/>
      <w:lvlJc w:val="left"/>
      <w:pPr>
        <w:ind w:left="1885" w:hanging="360"/>
      </w:pPr>
      <w:rPr>
        <w:rFonts w:ascii="Courier New" w:hAnsi="Courier New" w:cs="Courier New" w:hint="default"/>
      </w:rPr>
    </w:lvl>
    <w:lvl w:ilvl="2" w:tplc="0C090005" w:tentative="1">
      <w:start w:val="1"/>
      <w:numFmt w:val="bullet"/>
      <w:lvlText w:val=""/>
      <w:lvlJc w:val="left"/>
      <w:pPr>
        <w:ind w:left="2605" w:hanging="360"/>
      </w:pPr>
      <w:rPr>
        <w:rFonts w:ascii="Wingdings" w:hAnsi="Wingdings" w:hint="default"/>
      </w:rPr>
    </w:lvl>
    <w:lvl w:ilvl="3" w:tplc="0C090001" w:tentative="1">
      <w:start w:val="1"/>
      <w:numFmt w:val="bullet"/>
      <w:lvlText w:val=""/>
      <w:lvlJc w:val="left"/>
      <w:pPr>
        <w:ind w:left="3325" w:hanging="360"/>
      </w:pPr>
      <w:rPr>
        <w:rFonts w:ascii="Symbol" w:hAnsi="Symbol" w:hint="default"/>
      </w:rPr>
    </w:lvl>
    <w:lvl w:ilvl="4" w:tplc="0C090003" w:tentative="1">
      <w:start w:val="1"/>
      <w:numFmt w:val="bullet"/>
      <w:lvlText w:val="o"/>
      <w:lvlJc w:val="left"/>
      <w:pPr>
        <w:ind w:left="4045" w:hanging="360"/>
      </w:pPr>
      <w:rPr>
        <w:rFonts w:ascii="Courier New" w:hAnsi="Courier New" w:cs="Courier New" w:hint="default"/>
      </w:rPr>
    </w:lvl>
    <w:lvl w:ilvl="5" w:tplc="0C090005" w:tentative="1">
      <w:start w:val="1"/>
      <w:numFmt w:val="bullet"/>
      <w:lvlText w:val=""/>
      <w:lvlJc w:val="left"/>
      <w:pPr>
        <w:ind w:left="4765" w:hanging="360"/>
      </w:pPr>
      <w:rPr>
        <w:rFonts w:ascii="Wingdings" w:hAnsi="Wingdings" w:hint="default"/>
      </w:rPr>
    </w:lvl>
    <w:lvl w:ilvl="6" w:tplc="0C090001" w:tentative="1">
      <w:start w:val="1"/>
      <w:numFmt w:val="bullet"/>
      <w:lvlText w:val=""/>
      <w:lvlJc w:val="left"/>
      <w:pPr>
        <w:ind w:left="5485" w:hanging="360"/>
      </w:pPr>
      <w:rPr>
        <w:rFonts w:ascii="Symbol" w:hAnsi="Symbol" w:hint="default"/>
      </w:rPr>
    </w:lvl>
    <w:lvl w:ilvl="7" w:tplc="0C090003" w:tentative="1">
      <w:start w:val="1"/>
      <w:numFmt w:val="bullet"/>
      <w:lvlText w:val="o"/>
      <w:lvlJc w:val="left"/>
      <w:pPr>
        <w:ind w:left="6205" w:hanging="360"/>
      </w:pPr>
      <w:rPr>
        <w:rFonts w:ascii="Courier New" w:hAnsi="Courier New" w:cs="Courier New" w:hint="default"/>
      </w:rPr>
    </w:lvl>
    <w:lvl w:ilvl="8" w:tplc="0C090005" w:tentative="1">
      <w:start w:val="1"/>
      <w:numFmt w:val="bullet"/>
      <w:lvlText w:val=""/>
      <w:lvlJc w:val="left"/>
      <w:pPr>
        <w:ind w:left="6925" w:hanging="360"/>
      </w:pPr>
      <w:rPr>
        <w:rFonts w:ascii="Wingdings" w:hAnsi="Wingdings" w:hint="default"/>
      </w:rPr>
    </w:lvl>
  </w:abstractNum>
  <w:abstractNum w:abstractNumId="15" w15:restartNumberingAfterBreak="0">
    <w:nsid w:val="39C458BE"/>
    <w:multiLevelType w:val="hybridMultilevel"/>
    <w:tmpl w:val="1DBE6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995FC0"/>
    <w:multiLevelType w:val="hybridMultilevel"/>
    <w:tmpl w:val="06AE91A2"/>
    <w:lvl w:ilvl="0" w:tplc="0C090003">
      <w:start w:val="1"/>
      <w:numFmt w:val="bullet"/>
      <w:lvlText w:val="o"/>
      <w:lvlJc w:val="left"/>
      <w:pPr>
        <w:ind w:left="805" w:hanging="360"/>
      </w:pPr>
      <w:rPr>
        <w:rFonts w:ascii="Courier New" w:hAnsi="Courier New" w:cs="Courier New"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17" w15:restartNumberingAfterBreak="0">
    <w:nsid w:val="3EF86044"/>
    <w:multiLevelType w:val="hybridMultilevel"/>
    <w:tmpl w:val="DB8E8E00"/>
    <w:lvl w:ilvl="0" w:tplc="ED94E782">
      <w:start w:val="1"/>
      <w:numFmt w:val="decimal"/>
      <w:lvlText w:val="%1."/>
      <w:lvlJc w:val="left"/>
      <w:pPr>
        <w:ind w:left="483" w:hanging="358"/>
      </w:pPr>
      <w:rPr>
        <w:rFonts w:hint="default"/>
        <w:b/>
        <w:bCs/>
        <w:spacing w:val="-1"/>
        <w:w w:val="105"/>
      </w:rPr>
    </w:lvl>
    <w:lvl w:ilvl="1" w:tplc="2CF29E32">
      <w:start w:val="1"/>
      <w:numFmt w:val="decimal"/>
      <w:lvlText w:val="%1.%2."/>
      <w:lvlJc w:val="left"/>
      <w:pPr>
        <w:ind w:left="1408" w:hanging="717"/>
      </w:pPr>
      <w:rPr>
        <w:rFonts w:hint="default"/>
        <w:b/>
        <w:bCs/>
        <w:i/>
        <w:spacing w:val="-1"/>
        <w:w w:val="105"/>
      </w:rPr>
    </w:lvl>
    <w:lvl w:ilvl="2" w:tplc="0C090003">
      <w:start w:val="1"/>
      <w:numFmt w:val="bullet"/>
      <w:lvlText w:val="o"/>
      <w:lvlJc w:val="left"/>
      <w:pPr>
        <w:ind w:left="1404" w:hanging="717"/>
      </w:pPr>
      <w:rPr>
        <w:rFonts w:ascii="Courier New" w:hAnsi="Courier New" w:cs="Courier New" w:hint="default"/>
        <w:w w:val="103"/>
      </w:rPr>
    </w:lvl>
    <w:lvl w:ilvl="3" w:tplc="BDFE425E">
      <w:numFmt w:val="bullet"/>
      <w:lvlText w:val="•"/>
      <w:lvlJc w:val="left"/>
      <w:pPr>
        <w:ind w:left="1420" w:hanging="717"/>
      </w:pPr>
      <w:rPr>
        <w:rFonts w:hint="default"/>
      </w:rPr>
    </w:lvl>
    <w:lvl w:ilvl="4" w:tplc="63D20166">
      <w:numFmt w:val="bullet"/>
      <w:lvlText w:val="•"/>
      <w:lvlJc w:val="left"/>
      <w:pPr>
        <w:ind w:left="1640" w:hanging="717"/>
      </w:pPr>
      <w:rPr>
        <w:rFonts w:hint="default"/>
      </w:rPr>
    </w:lvl>
    <w:lvl w:ilvl="5" w:tplc="17AC7C30">
      <w:numFmt w:val="bullet"/>
      <w:lvlText w:val="•"/>
      <w:lvlJc w:val="left"/>
      <w:pPr>
        <w:ind w:left="3126" w:hanging="717"/>
      </w:pPr>
      <w:rPr>
        <w:rFonts w:hint="default"/>
      </w:rPr>
    </w:lvl>
    <w:lvl w:ilvl="6" w:tplc="C2B67018">
      <w:numFmt w:val="bullet"/>
      <w:lvlText w:val="•"/>
      <w:lvlJc w:val="left"/>
      <w:pPr>
        <w:ind w:left="4612" w:hanging="717"/>
      </w:pPr>
      <w:rPr>
        <w:rFonts w:hint="default"/>
      </w:rPr>
    </w:lvl>
    <w:lvl w:ilvl="7" w:tplc="AAB215D6">
      <w:numFmt w:val="bullet"/>
      <w:lvlText w:val="•"/>
      <w:lvlJc w:val="left"/>
      <w:pPr>
        <w:ind w:left="6098" w:hanging="717"/>
      </w:pPr>
      <w:rPr>
        <w:rFonts w:hint="default"/>
      </w:rPr>
    </w:lvl>
    <w:lvl w:ilvl="8" w:tplc="05F61E34">
      <w:numFmt w:val="bullet"/>
      <w:lvlText w:val="•"/>
      <w:lvlJc w:val="left"/>
      <w:pPr>
        <w:ind w:left="7584" w:hanging="717"/>
      </w:pPr>
      <w:rPr>
        <w:rFonts w:hint="default"/>
      </w:rPr>
    </w:lvl>
  </w:abstractNum>
  <w:abstractNum w:abstractNumId="18" w15:restartNumberingAfterBreak="0">
    <w:nsid w:val="44814DC6"/>
    <w:multiLevelType w:val="hybridMultilevel"/>
    <w:tmpl w:val="E188D33E"/>
    <w:lvl w:ilvl="0" w:tplc="0C090003">
      <w:start w:val="1"/>
      <w:numFmt w:val="bullet"/>
      <w:lvlText w:val="o"/>
      <w:lvlJc w:val="left"/>
      <w:pPr>
        <w:ind w:left="720" w:hanging="360"/>
      </w:pPr>
      <w:rPr>
        <w:rFonts w:ascii="Courier New" w:hAnsi="Courier New" w:cs="Courier New"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D85826"/>
    <w:multiLevelType w:val="hybridMultilevel"/>
    <w:tmpl w:val="F7062CDE"/>
    <w:lvl w:ilvl="0" w:tplc="0C090003">
      <w:start w:val="1"/>
      <w:numFmt w:val="bullet"/>
      <w:lvlText w:val="o"/>
      <w:lvlJc w:val="left"/>
      <w:pPr>
        <w:ind w:left="1676" w:hanging="360"/>
      </w:pPr>
      <w:rPr>
        <w:rFonts w:ascii="Courier New" w:hAnsi="Courier New" w:cs="Courier New" w:hint="default"/>
      </w:rPr>
    </w:lvl>
    <w:lvl w:ilvl="1" w:tplc="0C090003" w:tentative="1">
      <w:start w:val="1"/>
      <w:numFmt w:val="bullet"/>
      <w:lvlText w:val="o"/>
      <w:lvlJc w:val="left"/>
      <w:pPr>
        <w:ind w:left="2396" w:hanging="360"/>
      </w:pPr>
      <w:rPr>
        <w:rFonts w:ascii="Courier New" w:hAnsi="Courier New" w:cs="Courier New" w:hint="default"/>
      </w:rPr>
    </w:lvl>
    <w:lvl w:ilvl="2" w:tplc="0C090005" w:tentative="1">
      <w:start w:val="1"/>
      <w:numFmt w:val="bullet"/>
      <w:lvlText w:val=""/>
      <w:lvlJc w:val="left"/>
      <w:pPr>
        <w:ind w:left="3116" w:hanging="360"/>
      </w:pPr>
      <w:rPr>
        <w:rFonts w:ascii="Wingdings" w:hAnsi="Wingdings" w:hint="default"/>
      </w:rPr>
    </w:lvl>
    <w:lvl w:ilvl="3" w:tplc="0C090001" w:tentative="1">
      <w:start w:val="1"/>
      <w:numFmt w:val="bullet"/>
      <w:lvlText w:val=""/>
      <w:lvlJc w:val="left"/>
      <w:pPr>
        <w:ind w:left="3836" w:hanging="360"/>
      </w:pPr>
      <w:rPr>
        <w:rFonts w:ascii="Symbol" w:hAnsi="Symbol" w:hint="default"/>
      </w:rPr>
    </w:lvl>
    <w:lvl w:ilvl="4" w:tplc="0C090003" w:tentative="1">
      <w:start w:val="1"/>
      <w:numFmt w:val="bullet"/>
      <w:lvlText w:val="o"/>
      <w:lvlJc w:val="left"/>
      <w:pPr>
        <w:ind w:left="4556" w:hanging="360"/>
      </w:pPr>
      <w:rPr>
        <w:rFonts w:ascii="Courier New" w:hAnsi="Courier New" w:cs="Courier New" w:hint="default"/>
      </w:rPr>
    </w:lvl>
    <w:lvl w:ilvl="5" w:tplc="0C090005" w:tentative="1">
      <w:start w:val="1"/>
      <w:numFmt w:val="bullet"/>
      <w:lvlText w:val=""/>
      <w:lvlJc w:val="left"/>
      <w:pPr>
        <w:ind w:left="5276" w:hanging="360"/>
      </w:pPr>
      <w:rPr>
        <w:rFonts w:ascii="Wingdings" w:hAnsi="Wingdings" w:hint="default"/>
      </w:rPr>
    </w:lvl>
    <w:lvl w:ilvl="6" w:tplc="0C090001" w:tentative="1">
      <w:start w:val="1"/>
      <w:numFmt w:val="bullet"/>
      <w:lvlText w:val=""/>
      <w:lvlJc w:val="left"/>
      <w:pPr>
        <w:ind w:left="5996" w:hanging="360"/>
      </w:pPr>
      <w:rPr>
        <w:rFonts w:ascii="Symbol" w:hAnsi="Symbol" w:hint="default"/>
      </w:rPr>
    </w:lvl>
    <w:lvl w:ilvl="7" w:tplc="0C090003" w:tentative="1">
      <w:start w:val="1"/>
      <w:numFmt w:val="bullet"/>
      <w:lvlText w:val="o"/>
      <w:lvlJc w:val="left"/>
      <w:pPr>
        <w:ind w:left="6716" w:hanging="360"/>
      </w:pPr>
      <w:rPr>
        <w:rFonts w:ascii="Courier New" w:hAnsi="Courier New" w:cs="Courier New" w:hint="default"/>
      </w:rPr>
    </w:lvl>
    <w:lvl w:ilvl="8" w:tplc="0C090005" w:tentative="1">
      <w:start w:val="1"/>
      <w:numFmt w:val="bullet"/>
      <w:lvlText w:val=""/>
      <w:lvlJc w:val="left"/>
      <w:pPr>
        <w:ind w:left="7436" w:hanging="360"/>
      </w:pPr>
      <w:rPr>
        <w:rFonts w:ascii="Wingdings" w:hAnsi="Wingdings" w:hint="default"/>
      </w:rPr>
    </w:lvl>
  </w:abstractNum>
  <w:abstractNum w:abstractNumId="20" w15:restartNumberingAfterBreak="0">
    <w:nsid w:val="48FB1AC1"/>
    <w:multiLevelType w:val="hybridMultilevel"/>
    <w:tmpl w:val="45AE92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C80C86"/>
    <w:multiLevelType w:val="hybridMultilevel"/>
    <w:tmpl w:val="2BC2007A"/>
    <w:lvl w:ilvl="0" w:tplc="0C090003">
      <w:start w:val="1"/>
      <w:numFmt w:val="bullet"/>
      <w:lvlText w:val="o"/>
      <w:lvlJc w:val="left"/>
      <w:pPr>
        <w:ind w:left="789" w:hanging="360"/>
      </w:pPr>
      <w:rPr>
        <w:rFonts w:ascii="Courier New" w:hAnsi="Courier New" w:cs="Courier New"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22" w15:restartNumberingAfterBreak="0">
    <w:nsid w:val="58835916"/>
    <w:multiLevelType w:val="hybridMultilevel"/>
    <w:tmpl w:val="4014B20E"/>
    <w:lvl w:ilvl="0" w:tplc="ED94E782">
      <w:start w:val="1"/>
      <w:numFmt w:val="decimal"/>
      <w:lvlText w:val="%1."/>
      <w:lvlJc w:val="left"/>
      <w:pPr>
        <w:ind w:left="483" w:hanging="358"/>
      </w:pPr>
      <w:rPr>
        <w:rFonts w:hint="default"/>
        <w:b/>
        <w:bCs/>
        <w:spacing w:val="-1"/>
        <w:w w:val="105"/>
      </w:rPr>
    </w:lvl>
    <w:lvl w:ilvl="1" w:tplc="2CF29E32">
      <w:start w:val="1"/>
      <w:numFmt w:val="decimal"/>
      <w:lvlText w:val="%1.%2."/>
      <w:lvlJc w:val="left"/>
      <w:pPr>
        <w:ind w:left="1001" w:hanging="717"/>
      </w:pPr>
      <w:rPr>
        <w:rFonts w:hint="default"/>
        <w:b/>
        <w:bCs/>
        <w:i/>
        <w:spacing w:val="-1"/>
        <w:w w:val="105"/>
      </w:rPr>
    </w:lvl>
    <w:lvl w:ilvl="2" w:tplc="7EC23968">
      <w:numFmt w:val="bullet"/>
      <w:lvlText w:val="•"/>
      <w:lvlJc w:val="left"/>
      <w:pPr>
        <w:ind w:left="1404" w:hanging="717"/>
      </w:pPr>
      <w:rPr>
        <w:rFonts w:hint="default"/>
        <w:w w:val="103"/>
      </w:rPr>
    </w:lvl>
    <w:lvl w:ilvl="3" w:tplc="BDFE425E">
      <w:numFmt w:val="bullet"/>
      <w:lvlText w:val="•"/>
      <w:lvlJc w:val="left"/>
      <w:pPr>
        <w:ind w:left="1420" w:hanging="717"/>
      </w:pPr>
      <w:rPr>
        <w:rFonts w:hint="default"/>
      </w:rPr>
    </w:lvl>
    <w:lvl w:ilvl="4" w:tplc="63D20166">
      <w:numFmt w:val="bullet"/>
      <w:lvlText w:val="•"/>
      <w:lvlJc w:val="left"/>
      <w:pPr>
        <w:ind w:left="1640" w:hanging="717"/>
      </w:pPr>
      <w:rPr>
        <w:rFonts w:hint="default"/>
      </w:rPr>
    </w:lvl>
    <w:lvl w:ilvl="5" w:tplc="17AC7C30">
      <w:numFmt w:val="bullet"/>
      <w:lvlText w:val="•"/>
      <w:lvlJc w:val="left"/>
      <w:pPr>
        <w:ind w:left="3126" w:hanging="717"/>
      </w:pPr>
      <w:rPr>
        <w:rFonts w:hint="default"/>
      </w:rPr>
    </w:lvl>
    <w:lvl w:ilvl="6" w:tplc="C2B67018">
      <w:numFmt w:val="bullet"/>
      <w:lvlText w:val="•"/>
      <w:lvlJc w:val="left"/>
      <w:pPr>
        <w:ind w:left="4612" w:hanging="717"/>
      </w:pPr>
      <w:rPr>
        <w:rFonts w:hint="default"/>
      </w:rPr>
    </w:lvl>
    <w:lvl w:ilvl="7" w:tplc="AAB215D6">
      <w:numFmt w:val="bullet"/>
      <w:lvlText w:val="•"/>
      <w:lvlJc w:val="left"/>
      <w:pPr>
        <w:ind w:left="6098" w:hanging="717"/>
      </w:pPr>
      <w:rPr>
        <w:rFonts w:hint="default"/>
      </w:rPr>
    </w:lvl>
    <w:lvl w:ilvl="8" w:tplc="05F61E34">
      <w:numFmt w:val="bullet"/>
      <w:lvlText w:val="•"/>
      <w:lvlJc w:val="left"/>
      <w:pPr>
        <w:ind w:left="7584" w:hanging="717"/>
      </w:pPr>
      <w:rPr>
        <w:rFonts w:hint="default"/>
      </w:rPr>
    </w:lvl>
  </w:abstractNum>
  <w:abstractNum w:abstractNumId="23" w15:restartNumberingAfterBreak="0">
    <w:nsid w:val="588D54A6"/>
    <w:multiLevelType w:val="hybridMultilevel"/>
    <w:tmpl w:val="68026CF6"/>
    <w:lvl w:ilvl="0" w:tplc="0C090003">
      <w:start w:val="1"/>
      <w:numFmt w:val="bullet"/>
      <w:lvlText w:val="o"/>
      <w:lvlJc w:val="left"/>
      <w:pPr>
        <w:ind w:left="805" w:hanging="360"/>
      </w:pPr>
      <w:rPr>
        <w:rFonts w:ascii="Courier New" w:hAnsi="Courier New" w:cs="Courier New"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24" w15:restartNumberingAfterBreak="0">
    <w:nsid w:val="5CC52E4F"/>
    <w:multiLevelType w:val="hybridMultilevel"/>
    <w:tmpl w:val="A51001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0C60C8"/>
    <w:multiLevelType w:val="hybridMultilevel"/>
    <w:tmpl w:val="276CD722"/>
    <w:lvl w:ilvl="0" w:tplc="CE60B1F2">
      <w:start w:val="1"/>
      <w:numFmt w:val="decimal"/>
      <w:lvlText w:val="%1."/>
      <w:lvlJc w:val="left"/>
      <w:pPr>
        <w:ind w:left="681" w:hanging="394"/>
      </w:pPr>
      <w:rPr>
        <w:rFonts w:ascii="Arial" w:eastAsia="Arial" w:hAnsi="Arial" w:cs="Arial" w:hint="default"/>
        <w:b/>
        <w:bCs/>
        <w:spacing w:val="-1"/>
        <w:w w:val="105"/>
        <w:sz w:val="23"/>
        <w:szCs w:val="23"/>
      </w:rPr>
    </w:lvl>
    <w:lvl w:ilvl="1" w:tplc="06429198">
      <w:start w:val="1"/>
      <w:numFmt w:val="decimal"/>
      <w:lvlText w:val="%1.%2."/>
      <w:lvlJc w:val="left"/>
      <w:pPr>
        <w:ind w:left="1268" w:hanging="579"/>
      </w:pPr>
      <w:rPr>
        <w:rFonts w:ascii="Arial" w:eastAsia="Arial" w:hAnsi="Arial" w:cs="Arial" w:hint="default"/>
        <w:spacing w:val="-1"/>
        <w:w w:val="100"/>
        <w:sz w:val="22"/>
        <w:szCs w:val="22"/>
      </w:rPr>
    </w:lvl>
    <w:lvl w:ilvl="2" w:tplc="DC54350A">
      <w:numFmt w:val="bullet"/>
      <w:lvlText w:val="•"/>
      <w:lvlJc w:val="left"/>
      <w:pPr>
        <w:ind w:left="1300" w:hanging="579"/>
      </w:pPr>
      <w:rPr>
        <w:rFonts w:hint="default"/>
      </w:rPr>
    </w:lvl>
    <w:lvl w:ilvl="3" w:tplc="5178C4BC">
      <w:numFmt w:val="bullet"/>
      <w:lvlText w:val="•"/>
      <w:lvlJc w:val="left"/>
      <w:pPr>
        <w:ind w:left="2457" w:hanging="579"/>
      </w:pPr>
      <w:rPr>
        <w:rFonts w:hint="default"/>
      </w:rPr>
    </w:lvl>
    <w:lvl w:ilvl="4" w:tplc="E6C00174">
      <w:numFmt w:val="bullet"/>
      <w:lvlText w:val="•"/>
      <w:lvlJc w:val="left"/>
      <w:pPr>
        <w:ind w:left="3614" w:hanging="579"/>
      </w:pPr>
      <w:rPr>
        <w:rFonts w:hint="default"/>
      </w:rPr>
    </w:lvl>
    <w:lvl w:ilvl="5" w:tplc="336C0568">
      <w:numFmt w:val="bullet"/>
      <w:lvlText w:val="•"/>
      <w:lvlJc w:val="left"/>
      <w:pPr>
        <w:ind w:left="4771" w:hanging="579"/>
      </w:pPr>
      <w:rPr>
        <w:rFonts w:hint="default"/>
      </w:rPr>
    </w:lvl>
    <w:lvl w:ilvl="6" w:tplc="B7E44BA4">
      <w:numFmt w:val="bullet"/>
      <w:lvlText w:val="•"/>
      <w:lvlJc w:val="left"/>
      <w:pPr>
        <w:ind w:left="5928" w:hanging="579"/>
      </w:pPr>
      <w:rPr>
        <w:rFonts w:hint="default"/>
      </w:rPr>
    </w:lvl>
    <w:lvl w:ilvl="7" w:tplc="4D74E48A">
      <w:numFmt w:val="bullet"/>
      <w:lvlText w:val="•"/>
      <w:lvlJc w:val="left"/>
      <w:pPr>
        <w:ind w:left="7085" w:hanging="579"/>
      </w:pPr>
      <w:rPr>
        <w:rFonts w:hint="default"/>
      </w:rPr>
    </w:lvl>
    <w:lvl w:ilvl="8" w:tplc="427E3D44">
      <w:numFmt w:val="bullet"/>
      <w:lvlText w:val="•"/>
      <w:lvlJc w:val="left"/>
      <w:pPr>
        <w:ind w:left="8242" w:hanging="579"/>
      </w:pPr>
      <w:rPr>
        <w:rFonts w:hint="default"/>
      </w:rPr>
    </w:lvl>
  </w:abstractNum>
  <w:abstractNum w:abstractNumId="26" w15:restartNumberingAfterBreak="0">
    <w:nsid w:val="5FA63EFA"/>
    <w:multiLevelType w:val="hybridMultilevel"/>
    <w:tmpl w:val="87D69ED6"/>
    <w:lvl w:ilvl="0" w:tplc="0C090003">
      <w:start w:val="1"/>
      <w:numFmt w:val="bullet"/>
      <w:lvlText w:val="o"/>
      <w:lvlJc w:val="left"/>
      <w:pPr>
        <w:ind w:left="815" w:hanging="360"/>
      </w:pPr>
      <w:rPr>
        <w:rFonts w:ascii="Courier New" w:hAnsi="Courier New" w:cs="Courier New"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27" w15:restartNumberingAfterBreak="0">
    <w:nsid w:val="5FF46579"/>
    <w:multiLevelType w:val="hybridMultilevel"/>
    <w:tmpl w:val="CCFEE236"/>
    <w:lvl w:ilvl="0" w:tplc="ED94E782">
      <w:start w:val="1"/>
      <w:numFmt w:val="decimal"/>
      <w:lvlText w:val="%1."/>
      <w:lvlJc w:val="left"/>
      <w:pPr>
        <w:ind w:left="483" w:hanging="358"/>
      </w:pPr>
      <w:rPr>
        <w:rFonts w:hint="default"/>
        <w:b/>
        <w:bCs/>
        <w:spacing w:val="-1"/>
        <w:w w:val="105"/>
      </w:rPr>
    </w:lvl>
    <w:lvl w:ilvl="1" w:tplc="2CF29E32">
      <w:start w:val="1"/>
      <w:numFmt w:val="decimal"/>
      <w:lvlText w:val="%1.%2."/>
      <w:lvlJc w:val="left"/>
      <w:pPr>
        <w:ind w:left="1408" w:hanging="717"/>
      </w:pPr>
      <w:rPr>
        <w:rFonts w:hint="default"/>
        <w:b/>
        <w:bCs/>
        <w:i/>
        <w:spacing w:val="-1"/>
        <w:w w:val="105"/>
      </w:rPr>
    </w:lvl>
    <w:lvl w:ilvl="2" w:tplc="7EC23968">
      <w:numFmt w:val="bullet"/>
      <w:lvlText w:val="•"/>
      <w:lvlJc w:val="left"/>
      <w:pPr>
        <w:ind w:left="1404" w:hanging="717"/>
      </w:pPr>
      <w:rPr>
        <w:rFonts w:hint="default"/>
        <w:w w:val="103"/>
      </w:rPr>
    </w:lvl>
    <w:lvl w:ilvl="3" w:tplc="BDFE425E">
      <w:numFmt w:val="bullet"/>
      <w:lvlText w:val="•"/>
      <w:lvlJc w:val="left"/>
      <w:pPr>
        <w:ind w:left="1420" w:hanging="717"/>
      </w:pPr>
      <w:rPr>
        <w:rFonts w:hint="default"/>
      </w:rPr>
    </w:lvl>
    <w:lvl w:ilvl="4" w:tplc="63D20166">
      <w:numFmt w:val="bullet"/>
      <w:lvlText w:val="•"/>
      <w:lvlJc w:val="left"/>
      <w:pPr>
        <w:ind w:left="1640" w:hanging="717"/>
      </w:pPr>
      <w:rPr>
        <w:rFonts w:hint="default"/>
      </w:rPr>
    </w:lvl>
    <w:lvl w:ilvl="5" w:tplc="17AC7C30">
      <w:numFmt w:val="bullet"/>
      <w:lvlText w:val="•"/>
      <w:lvlJc w:val="left"/>
      <w:pPr>
        <w:ind w:left="3126" w:hanging="717"/>
      </w:pPr>
      <w:rPr>
        <w:rFonts w:hint="default"/>
      </w:rPr>
    </w:lvl>
    <w:lvl w:ilvl="6" w:tplc="C2B67018">
      <w:numFmt w:val="bullet"/>
      <w:lvlText w:val="•"/>
      <w:lvlJc w:val="left"/>
      <w:pPr>
        <w:ind w:left="4612" w:hanging="717"/>
      </w:pPr>
      <w:rPr>
        <w:rFonts w:hint="default"/>
      </w:rPr>
    </w:lvl>
    <w:lvl w:ilvl="7" w:tplc="AAB215D6">
      <w:numFmt w:val="bullet"/>
      <w:lvlText w:val="•"/>
      <w:lvlJc w:val="left"/>
      <w:pPr>
        <w:ind w:left="6098" w:hanging="717"/>
      </w:pPr>
      <w:rPr>
        <w:rFonts w:hint="default"/>
      </w:rPr>
    </w:lvl>
    <w:lvl w:ilvl="8" w:tplc="05F61E34">
      <w:numFmt w:val="bullet"/>
      <w:lvlText w:val="•"/>
      <w:lvlJc w:val="left"/>
      <w:pPr>
        <w:ind w:left="7584" w:hanging="717"/>
      </w:pPr>
      <w:rPr>
        <w:rFonts w:hint="default"/>
      </w:rPr>
    </w:lvl>
  </w:abstractNum>
  <w:abstractNum w:abstractNumId="28" w15:restartNumberingAfterBreak="0">
    <w:nsid w:val="64612361"/>
    <w:multiLevelType w:val="hybridMultilevel"/>
    <w:tmpl w:val="D5ACEA46"/>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F611F23"/>
    <w:multiLevelType w:val="hybridMultilevel"/>
    <w:tmpl w:val="6ADAA6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04270F6"/>
    <w:multiLevelType w:val="hybridMultilevel"/>
    <w:tmpl w:val="CE2ADB3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787794"/>
    <w:multiLevelType w:val="hybridMultilevel"/>
    <w:tmpl w:val="918AB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7838D6"/>
    <w:multiLevelType w:val="hybridMultilevel"/>
    <w:tmpl w:val="333A92B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E2F2169"/>
    <w:multiLevelType w:val="hybridMultilevel"/>
    <w:tmpl w:val="EBA0E93A"/>
    <w:lvl w:ilvl="0" w:tplc="ED94E782">
      <w:start w:val="1"/>
      <w:numFmt w:val="decimal"/>
      <w:lvlText w:val="%1."/>
      <w:lvlJc w:val="left"/>
      <w:pPr>
        <w:ind w:left="483" w:hanging="358"/>
      </w:pPr>
      <w:rPr>
        <w:rFonts w:hint="default"/>
        <w:b/>
        <w:bCs/>
        <w:spacing w:val="-1"/>
        <w:w w:val="105"/>
      </w:rPr>
    </w:lvl>
    <w:lvl w:ilvl="1" w:tplc="2CF29E32">
      <w:start w:val="1"/>
      <w:numFmt w:val="decimal"/>
      <w:lvlText w:val="%1.%2."/>
      <w:lvlJc w:val="left"/>
      <w:pPr>
        <w:ind w:left="1408" w:hanging="717"/>
      </w:pPr>
      <w:rPr>
        <w:rFonts w:hint="default"/>
        <w:b/>
        <w:bCs/>
        <w:i/>
        <w:spacing w:val="-1"/>
        <w:w w:val="105"/>
      </w:rPr>
    </w:lvl>
    <w:lvl w:ilvl="2" w:tplc="0C090003">
      <w:start w:val="1"/>
      <w:numFmt w:val="bullet"/>
      <w:lvlText w:val="o"/>
      <w:lvlJc w:val="left"/>
      <w:pPr>
        <w:ind w:left="1404" w:hanging="717"/>
      </w:pPr>
      <w:rPr>
        <w:rFonts w:ascii="Courier New" w:hAnsi="Courier New" w:cs="Courier New" w:hint="default"/>
        <w:w w:val="103"/>
      </w:rPr>
    </w:lvl>
    <w:lvl w:ilvl="3" w:tplc="BDFE425E">
      <w:numFmt w:val="bullet"/>
      <w:lvlText w:val="•"/>
      <w:lvlJc w:val="left"/>
      <w:pPr>
        <w:ind w:left="1420" w:hanging="717"/>
      </w:pPr>
      <w:rPr>
        <w:rFonts w:hint="default"/>
      </w:rPr>
    </w:lvl>
    <w:lvl w:ilvl="4" w:tplc="63D20166">
      <w:numFmt w:val="bullet"/>
      <w:lvlText w:val="•"/>
      <w:lvlJc w:val="left"/>
      <w:pPr>
        <w:ind w:left="1640" w:hanging="717"/>
      </w:pPr>
      <w:rPr>
        <w:rFonts w:hint="default"/>
      </w:rPr>
    </w:lvl>
    <w:lvl w:ilvl="5" w:tplc="17AC7C30">
      <w:numFmt w:val="bullet"/>
      <w:lvlText w:val="•"/>
      <w:lvlJc w:val="left"/>
      <w:pPr>
        <w:ind w:left="3126" w:hanging="717"/>
      </w:pPr>
      <w:rPr>
        <w:rFonts w:hint="default"/>
      </w:rPr>
    </w:lvl>
    <w:lvl w:ilvl="6" w:tplc="C2B67018">
      <w:numFmt w:val="bullet"/>
      <w:lvlText w:val="•"/>
      <w:lvlJc w:val="left"/>
      <w:pPr>
        <w:ind w:left="4612" w:hanging="717"/>
      </w:pPr>
      <w:rPr>
        <w:rFonts w:hint="default"/>
      </w:rPr>
    </w:lvl>
    <w:lvl w:ilvl="7" w:tplc="AAB215D6">
      <w:numFmt w:val="bullet"/>
      <w:lvlText w:val="•"/>
      <w:lvlJc w:val="left"/>
      <w:pPr>
        <w:ind w:left="6098" w:hanging="717"/>
      </w:pPr>
      <w:rPr>
        <w:rFonts w:hint="default"/>
      </w:rPr>
    </w:lvl>
    <w:lvl w:ilvl="8" w:tplc="05F61E34">
      <w:numFmt w:val="bullet"/>
      <w:lvlText w:val="•"/>
      <w:lvlJc w:val="left"/>
      <w:pPr>
        <w:ind w:left="7584" w:hanging="717"/>
      </w:pPr>
      <w:rPr>
        <w:rFonts w:hint="default"/>
      </w:rPr>
    </w:lvl>
  </w:abstractNum>
  <w:abstractNum w:abstractNumId="34" w15:restartNumberingAfterBreak="0">
    <w:nsid w:val="7E8D3AB0"/>
    <w:multiLevelType w:val="hybridMultilevel"/>
    <w:tmpl w:val="530C469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3"/>
  </w:num>
  <w:num w:numId="4">
    <w:abstractNumId w:val="25"/>
  </w:num>
  <w:num w:numId="5">
    <w:abstractNumId w:val="20"/>
  </w:num>
  <w:num w:numId="6">
    <w:abstractNumId w:val="15"/>
  </w:num>
  <w:num w:numId="7">
    <w:abstractNumId w:val="32"/>
  </w:num>
  <w:num w:numId="8">
    <w:abstractNumId w:val="33"/>
  </w:num>
  <w:num w:numId="9">
    <w:abstractNumId w:val="24"/>
  </w:num>
  <w:num w:numId="10">
    <w:abstractNumId w:val="4"/>
  </w:num>
  <w:num w:numId="11">
    <w:abstractNumId w:val="1"/>
  </w:num>
  <w:num w:numId="12">
    <w:abstractNumId w:val="19"/>
  </w:num>
  <w:num w:numId="13">
    <w:abstractNumId w:val="17"/>
  </w:num>
  <w:num w:numId="14">
    <w:abstractNumId w:val="10"/>
  </w:num>
  <w:num w:numId="15">
    <w:abstractNumId w:val="8"/>
  </w:num>
  <w:num w:numId="16">
    <w:abstractNumId w:val="11"/>
  </w:num>
  <w:num w:numId="17">
    <w:abstractNumId w:val="28"/>
  </w:num>
  <w:num w:numId="18">
    <w:abstractNumId w:val="12"/>
  </w:num>
  <w:num w:numId="19">
    <w:abstractNumId w:val="13"/>
  </w:num>
  <w:num w:numId="20">
    <w:abstractNumId w:val="14"/>
  </w:num>
  <w:num w:numId="21">
    <w:abstractNumId w:val="7"/>
  </w:num>
  <w:num w:numId="22">
    <w:abstractNumId w:val="26"/>
  </w:num>
  <w:num w:numId="23">
    <w:abstractNumId w:val="5"/>
  </w:num>
  <w:num w:numId="24">
    <w:abstractNumId w:val="21"/>
  </w:num>
  <w:num w:numId="25">
    <w:abstractNumId w:val="16"/>
  </w:num>
  <w:num w:numId="26">
    <w:abstractNumId w:val="23"/>
  </w:num>
  <w:num w:numId="27">
    <w:abstractNumId w:val="29"/>
  </w:num>
  <w:num w:numId="28">
    <w:abstractNumId w:val="34"/>
  </w:num>
  <w:num w:numId="29">
    <w:abstractNumId w:val="18"/>
  </w:num>
  <w:num w:numId="30">
    <w:abstractNumId w:val="27"/>
  </w:num>
  <w:num w:numId="31">
    <w:abstractNumId w:val="0"/>
  </w:num>
  <w:num w:numId="32">
    <w:abstractNumId w:val="31"/>
  </w:num>
  <w:num w:numId="33">
    <w:abstractNumId w:val="6"/>
  </w:num>
  <w:num w:numId="34">
    <w:abstractNumId w:val="30"/>
  </w:num>
  <w:num w:numId="35">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538A8"/>
    <w:rsid w:val="00010727"/>
    <w:rsid w:val="000244A0"/>
    <w:rsid w:val="00056F16"/>
    <w:rsid w:val="000805FE"/>
    <w:rsid w:val="001267C2"/>
    <w:rsid w:val="00137B14"/>
    <w:rsid w:val="00141FAF"/>
    <w:rsid w:val="001538A8"/>
    <w:rsid w:val="001954DE"/>
    <w:rsid w:val="001A1718"/>
    <w:rsid w:val="001C5C14"/>
    <w:rsid w:val="001D0474"/>
    <w:rsid w:val="00204A94"/>
    <w:rsid w:val="00221D8A"/>
    <w:rsid w:val="002A3CC5"/>
    <w:rsid w:val="002B34B4"/>
    <w:rsid w:val="002B5C49"/>
    <w:rsid w:val="002F3A9E"/>
    <w:rsid w:val="00323D17"/>
    <w:rsid w:val="00331AC0"/>
    <w:rsid w:val="0035378B"/>
    <w:rsid w:val="00362BC4"/>
    <w:rsid w:val="0036368D"/>
    <w:rsid w:val="00367AC8"/>
    <w:rsid w:val="00383395"/>
    <w:rsid w:val="003A758C"/>
    <w:rsid w:val="003B20D2"/>
    <w:rsid w:val="003D6CE7"/>
    <w:rsid w:val="003E43DD"/>
    <w:rsid w:val="00435E76"/>
    <w:rsid w:val="004474FE"/>
    <w:rsid w:val="00460644"/>
    <w:rsid w:val="00470CF7"/>
    <w:rsid w:val="004F5449"/>
    <w:rsid w:val="005277E0"/>
    <w:rsid w:val="00535F61"/>
    <w:rsid w:val="0061762A"/>
    <w:rsid w:val="00641099"/>
    <w:rsid w:val="0064161E"/>
    <w:rsid w:val="00657E7C"/>
    <w:rsid w:val="006F1A98"/>
    <w:rsid w:val="00727C21"/>
    <w:rsid w:val="007550AC"/>
    <w:rsid w:val="00795D32"/>
    <w:rsid w:val="007A4B33"/>
    <w:rsid w:val="007D2761"/>
    <w:rsid w:val="0082017D"/>
    <w:rsid w:val="00826162"/>
    <w:rsid w:val="00845ED2"/>
    <w:rsid w:val="008536CE"/>
    <w:rsid w:val="00872C35"/>
    <w:rsid w:val="00897E4B"/>
    <w:rsid w:val="008B26E6"/>
    <w:rsid w:val="008B2E5F"/>
    <w:rsid w:val="008D0016"/>
    <w:rsid w:val="008E3DC9"/>
    <w:rsid w:val="00912568"/>
    <w:rsid w:val="00930D27"/>
    <w:rsid w:val="00993FDC"/>
    <w:rsid w:val="009B504B"/>
    <w:rsid w:val="009E0B97"/>
    <w:rsid w:val="009F0E9F"/>
    <w:rsid w:val="00A243EE"/>
    <w:rsid w:val="00A3132C"/>
    <w:rsid w:val="00A31CA1"/>
    <w:rsid w:val="00A33EDF"/>
    <w:rsid w:val="00A670BC"/>
    <w:rsid w:val="00A93B62"/>
    <w:rsid w:val="00A96725"/>
    <w:rsid w:val="00AA1924"/>
    <w:rsid w:val="00AA4A7D"/>
    <w:rsid w:val="00AE021F"/>
    <w:rsid w:val="00B064E2"/>
    <w:rsid w:val="00B300B1"/>
    <w:rsid w:val="00B82A61"/>
    <w:rsid w:val="00B84FA2"/>
    <w:rsid w:val="00BA0ED9"/>
    <w:rsid w:val="00BA5F66"/>
    <w:rsid w:val="00C04D7F"/>
    <w:rsid w:val="00C20278"/>
    <w:rsid w:val="00C309C2"/>
    <w:rsid w:val="00C3537D"/>
    <w:rsid w:val="00C74FE3"/>
    <w:rsid w:val="00CA4E8B"/>
    <w:rsid w:val="00D97AF1"/>
    <w:rsid w:val="00DB6714"/>
    <w:rsid w:val="00DF3036"/>
    <w:rsid w:val="00E037CD"/>
    <w:rsid w:val="00E35CBD"/>
    <w:rsid w:val="00E55D8D"/>
    <w:rsid w:val="00E60F0D"/>
    <w:rsid w:val="00F2393C"/>
    <w:rsid w:val="00F35AA8"/>
    <w:rsid w:val="00F46063"/>
    <w:rsid w:val="00F73E83"/>
    <w:rsid w:val="00F94708"/>
    <w:rsid w:val="00FC4137"/>
    <w:rsid w:val="00FD6FE0"/>
    <w:rsid w:val="00FF5D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7E720"/>
  <w15:docId w15:val="{3B38E9B1-1EA6-4FF5-BD05-763DAAE1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spacing w:line="1555" w:lineRule="exact"/>
      <w:ind w:right="623"/>
      <w:jc w:val="center"/>
      <w:outlineLvl w:val="0"/>
    </w:pPr>
    <w:rPr>
      <w:i/>
      <w:sz w:val="144"/>
      <w:szCs w:val="144"/>
    </w:rPr>
  </w:style>
  <w:style w:type="paragraph" w:styleId="Heading2">
    <w:name w:val="heading 2"/>
    <w:basedOn w:val="Normal"/>
    <w:uiPriority w:val="9"/>
    <w:unhideWhenUsed/>
    <w:qFormat/>
    <w:pPr>
      <w:jc w:val="center"/>
      <w:outlineLvl w:val="1"/>
    </w:pPr>
    <w:rPr>
      <w:sz w:val="42"/>
      <w:szCs w:val="42"/>
    </w:rPr>
  </w:style>
  <w:style w:type="paragraph" w:styleId="Heading3">
    <w:name w:val="heading 3"/>
    <w:basedOn w:val="Normal"/>
    <w:uiPriority w:val="9"/>
    <w:unhideWhenUsed/>
    <w:qFormat/>
    <w:pPr>
      <w:ind w:left="110"/>
      <w:outlineLvl w:val="2"/>
    </w:pPr>
    <w:rPr>
      <w:b/>
      <w:bCs/>
      <w:sz w:val="27"/>
      <w:szCs w:val="27"/>
    </w:rPr>
  </w:style>
  <w:style w:type="paragraph" w:styleId="Heading4">
    <w:name w:val="heading 4"/>
    <w:basedOn w:val="Normal"/>
    <w:uiPriority w:val="9"/>
    <w:unhideWhenUsed/>
    <w:qFormat/>
    <w:pPr>
      <w:outlineLvl w:val="3"/>
    </w:pPr>
    <w:rPr>
      <w:b/>
      <w:bCs/>
      <w:sz w:val="23"/>
      <w:szCs w:val="23"/>
    </w:rPr>
  </w:style>
  <w:style w:type="paragraph" w:styleId="Heading5">
    <w:name w:val="heading 5"/>
    <w:basedOn w:val="Normal"/>
    <w:uiPriority w:val="9"/>
    <w:unhideWhenUsed/>
    <w:qFormat/>
    <w:pPr>
      <w:ind w:left="1241"/>
      <w:outlineLvl w:val="4"/>
    </w:pPr>
  </w:style>
  <w:style w:type="paragraph" w:styleId="Heading6">
    <w:name w:val="heading 6"/>
    <w:basedOn w:val="Normal"/>
    <w:uiPriority w:val="9"/>
    <w:unhideWhenUsed/>
    <w:qFormat/>
    <w:pPr>
      <w:ind w:left="1590"/>
      <w:outlineLvl w:val="5"/>
    </w:pPr>
    <w:rPr>
      <w:b/>
      <w:bCs/>
      <w:sz w:val="21"/>
      <w:szCs w:val="21"/>
    </w:rPr>
  </w:style>
  <w:style w:type="paragraph" w:styleId="Heading7">
    <w:name w:val="heading 7"/>
    <w:basedOn w:val="Normal"/>
    <w:uiPriority w:val="1"/>
    <w:qFormat/>
    <w:pPr>
      <w:ind w:left="1397" w:hanging="717"/>
      <w:outlineLvl w:val="6"/>
    </w:pPr>
    <w:rPr>
      <w:b/>
      <w:bCs/>
      <w:i/>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2"/>
      <w:ind w:left="275"/>
    </w:pPr>
    <w:rPr>
      <w:b/>
      <w:bCs/>
      <w:sz w:val="23"/>
      <w:szCs w:val="23"/>
    </w:rPr>
  </w:style>
  <w:style w:type="paragraph" w:styleId="TOC2">
    <w:name w:val="toc 2"/>
    <w:basedOn w:val="Normal"/>
    <w:uiPriority w:val="39"/>
    <w:qFormat/>
    <w:pPr>
      <w:spacing w:before="398"/>
      <w:ind w:left="713" w:hanging="400"/>
    </w:pPr>
    <w:rPr>
      <w:b/>
      <w:bCs/>
      <w:sz w:val="23"/>
      <w:szCs w:val="23"/>
    </w:rPr>
  </w:style>
  <w:style w:type="paragraph" w:styleId="TOC3">
    <w:name w:val="toc 3"/>
    <w:basedOn w:val="Normal"/>
    <w:uiPriority w:val="39"/>
    <w:qFormat/>
    <w:pPr>
      <w:spacing w:before="122"/>
      <w:ind w:left="1276" w:hanging="580"/>
    </w:pPr>
  </w:style>
  <w:style w:type="paragraph" w:styleId="TOC4">
    <w:name w:val="toc 4"/>
    <w:basedOn w:val="Normal"/>
    <w:uiPriority w:val="1"/>
    <w:qFormat/>
    <w:pPr>
      <w:spacing w:before="122"/>
      <w:ind w:left="1287" w:hanging="581"/>
    </w:p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76" w:hanging="364"/>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A31CA1"/>
    <w:pPr>
      <w:keepNext/>
      <w:keepLines/>
      <w:widowControl/>
      <w:autoSpaceDE/>
      <w:autoSpaceDN/>
      <w:spacing w:before="240" w:line="259" w:lineRule="auto"/>
      <w:ind w:right="0"/>
      <w:jc w:val="left"/>
      <w:outlineLvl w:val="9"/>
    </w:pPr>
    <w:rPr>
      <w:rFonts w:asciiTheme="majorHAnsi" w:eastAsiaTheme="majorEastAsia" w:hAnsiTheme="majorHAnsi" w:cstheme="majorBidi"/>
      <w:i w:val="0"/>
      <w:color w:val="365F91" w:themeColor="accent1" w:themeShade="BF"/>
      <w:sz w:val="32"/>
      <w:szCs w:val="32"/>
      <w:lang w:val="en-US"/>
    </w:rPr>
  </w:style>
  <w:style w:type="character" w:styleId="Hyperlink">
    <w:name w:val="Hyperlink"/>
    <w:basedOn w:val="DefaultParagraphFont"/>
    <w:uiPriority w:val="99"/>
    <w:unhideWhenUsed/>
    <w:rsid w:val="00A31CA1"/>
    <w:rPr>
      <w:color w:val="0000FF" w:themeColor="hyperlink"/>
      <w:u w:val="single"/>
    </w:rPr>
  </w:style>
  <w:style w:type="table" w:styleId="TableGrid">
    <w:name w:val="Table Grid"/>
    <w:basedOn w:val="TableNormal"/>
    <w:uiPriority w:val="39"/>
    <w:rsid w:val="00024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0CF7"/>
    <w:rPr>
      <w:color w:val="605E5C"/>
      <w:shd w:val="clear" w:color="auto" w:fill="E1DFDD"/>
    </w:rPr>
  </w:style>
  <w:style w:type="character" w:styleId="CommentReference">
    <w:name w:val="annotation reference"/>
    <w:basedOn w:val="DefaultParagraphFont"/>
    <w:uiPriority w:val="99"/>
    <w:semiHidden/>
    <w:unhideWhenUsed/>
    <w:rsid w:val="007A4B33"/>
    <w:rPr>
      <w:sz w:val="16"/>
      <w:szCs w:val="16"/>
    </w:rPr>
  </w:style>
  <w:style w:type="paragraph" w:styleId="CommentText">
    <w:name w:val="annotation text"/>
    <w:basedOn w:val="Normal"/>
    <w:link w:val="CommentTextChar"/>
    <w:uiPriority w:val="99"/>
    <w:semiHidden/>
    <w:unhideWhenUsed/>
    <w:rsid w:val="007A4B33"/>
    <w:rPr>
      <w:sz w:val="20"/>
      <w:szCs w:val="20"/>
    </w:rPr>
  </w:style>
  <w:style w:type="character" w:customStyle="1" w:styleId="CommentTextChar">
    <w:name w:val="Comment Text Char"/>
    <w:basedOn w:val="DefaultParagraphFont"/>
    <w:link w:val="CommentText"/>
    <w:uiPriority w:val="99"/>
    <w:semiHidden/>
    <w:rsid w:val="007A4B33"/>
    <w:rPr>
      <w:rFonts w:ascii="Arial" w:eastAsia="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7A4B33"/>
    <w:rPr>
      <w:b/>
      <w:bCs/>
    </w:rPr>
  </w:style>
  <w:style w:type="character" w:customStyle="1" w:styleId="CommentSubjectChar">
    <w:name w:val="Comment Subject Char"/>
    <w:basedOn w:val="CommentTextChar"/>
    <w:link w:val="CommentSubject"/>
    <w:uiPriority w:val="99"/>
    <w:semiHidden/>
    <w:rsid w:val="007A4B33"/>
    <w:rPr>
      <w:rFonts w:ascii="Arial" w:eastAsia="Arial" w:hAnsi="Arial" w:cs="Arial"/>
      <w:b/>
      <w:bCs/>
      <w:sz w:val="20"/>
      <w:szCs w:val="20"/>
      <w:lang w:val="en-AU"/>
    </w:rPr>
  </w:style>
  <w:style w:type="paragraph" w:styleId="Header">
    <w:name w:val="header"/>
    <w:basedOn w:val="Normal"/>
    <w:link w:val="HeaderChar"/>
    <w:uiPriority w:val="99"/>
    <w:unhideWhenUsed/>
    <w:rsid w:val="00872C35"/>
    <w:pPr>
      <w:tabs>
        <w:tab w:val="center" w:pos="4513"/>
        <w:tab w:val="right" w:pos="9026"/>
      </w:tabs>
    </w:pPr>
  </w:style>
  <w:style w:type="character" w:customStyle="1" w:styleId="HeaderChar">
    <w:name w:val="Header Char"/>
    <w:basedOn w:val="DefaultParagraphFont"/>
    <w:link w:val="Header"/>
    <w:uiPriority w:val="99"/>
    <w:rsid w:val="00872C35"/>
    <w:rPr>
      <w:rFonts w:ascii="Arial" w:eastAsia="Arial" w:hAnsi="Arial" w:cs="Arial"/>
      <w:lang w:val="en-AU"/>
    </w:rPr>
  </w:style>
  <w:style w:type="paragraph" w:styleId="Footer">
    <w:name w:val="footer"/>
    <w:basedOn w:val="Normal"/>
    <w:link w:val="FooterChar"/>
    <w:uiPriority w:val="99"/>
    <w:unhideWhenUsed/>
    <w:rsid w:val="00872C35"/>
    <w:pPr>
      <w:tabs>
        <w:tab w:val="center" w:pos="4513"/>
        <w:tab w:val="right" w:pos="9026"/>
      </w:tabs>
    </w:pPr>
  </w:style>
  <w:style w:type="character" w:customStyle="1" w:styleId="FooterChar">
    <w:name w:val="Footer Char"/>
    <w:basedOn w:val="DefaultParagraphFont"/>
    <w:link w:val="Footer"/>
    <w:uiPriority w:val="99"/>
    <w:rsid w:val="00872C35"/>
    <w:rPr>
      <w:rFonts w:ascii="Arial" w:eastAsia="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2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uidelines.royallifesaving.com.au/" TargetMode="External"/><Relationship Id="rId13" Type="http://schemas.openxmlformats.org/officeDocument/2006/relationships/hyperlink" Target="https://worksafe.nt.gov.au/notify-nt-worksafe/notifying-a-work-health-and-safety-incid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t.gov.au/industry/hospitality/accommodation-and-food-businesses/food-safety-and-regul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safe.nt.gov.au/forms-and-resources/codes-of-prac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orksafe.nt.gov.au/laws-and-compliance" TargetMode="External"/><Relationship Id="rId4" Type="http://schemas.openxmlformats.org/officeDocument/2006/relationships/settings" Target="settings.xml"/><Relationship Id="rId9" Type="http://schemas.openxmlformats.org/officeDocument/2006/relationships/hyperlink" Target="https://nt.gov.au/environment/water/water-and-your-health/public-health-guidelines-swimming-pool-operator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DD74D-F9D4-4CDD-8772-A903F644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Thea Griffin</cp:lastModifiedBy>
  <cp:revision>9</cp:revision>
  <dcterms:created xsi:type="dcterms:W3CDTF">2021-03-30T06:18:00Z</dcterms:created>
  <dcterms:modified xsi:type="dcterms:W3CDTF">2021-05-19T23:02:00Z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DocuCentre-IV C3373 </vt:lpwstr>
  </property>
  <property fmtid="{D5CDD505-2E9C-101B-9397-08002B2CF9AE}" pid="4" name="LastSaved">
    <vt:filetime>2021-03-08T00:00:00Z</vt:filetime>
  </property>
</Properties>
</file>